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472F" w14:textId="77777777" w:rsidR="00FC4C64" w:rsidRPr="006B2D70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598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2318AA98" w14:textId="552A5E67" w:rsidR="00FC4C64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ACB3CC6" w14:textId="1FD1AC49" w:rsidR="00FC4C64" w:rsidRPr="006B2D70" w:rsidRDefault="00FC4C64" w:rsidP="00C773C3">
      <w:pPr>
        <w:widowControl w:val="0"/>
        <w:suppressAutoHyphens/>
        <w:spacing w:after="24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0122153" w14:textId="65A0F13D" w:rsidR="00FC7064" w:rsidRPr="006B2D70" w:rsidRDefault="00FC4C64" w:rsidP="00B0116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ПРИКАЗ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3F5F06" w:rsidRPr="006B2D70" w14:paraId="1EEA8B0D" w14:textId="77777777" w:rsidTr="009E541F">
        <w:tc>
          <w:tcPr>
            <w:tcW w:w="4885" w:type="dxa"/>
          </w:tcPr>
          <w:p w14:paraId="1DC86F5E" w14:textId="65A0F13D" w:rsidR="003F5F06" w:rsidRPr="006B2D70" w:rsidRDefault="003F5F06" w:rsidP="00BE6542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886" w:type="dxa"/>
          </w:tcPr>
          <w:p w14:paraId="2D65368D" w14:textId="283BB688" w:rsidR="003F5F06" w:rsidRPr="006B2D70" w:rsidRDefault="003F5F06" w:rsidP="009E541F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0159A731" w14:textId="4DD97556" w:rsidR="00583F14" w:rsidRPr="006B2D70" w:rsidRDefault="00FC4C64" w:rsidP="00B0116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</w:tblGrid>
      <w:tr w:rsidR="00E10E27" w:rsidRPr="006B2D70" w14:paraId="0F9017B4" w14:textId="77777777" w:rsidTr="003F04BC">
        <w:tc>
          <w:tcPr>
            <w:tcW w:w="5032" w:type="dxa"/>
          </w:tcPr>
          <w:p w14:paraId="6CAA0749" w14:textId="149FA29C" w:rsidR="007F43DA" w:rsidRPr="006B2D70" w:rsidRDefault="004B4556" w:rsidP="00E65DE0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314849176" w:edGrp="everyone"/>
            <w:r w:rsidRPr="006B2D70">
              <w:rPr>
                <w:sz w:val="24"/>
                <w:szCs w:val="24"/>
                <w:lang w:eastAsia="ru-RU"/>
              </w:rPr>
              <w:t>О предоставлении сведений для подготовки</w:t>
            </w:r>
            <w:r w:rsidR="00E10E27">
              <w:rPr>
                <w:sz w:val="24"/>
                <w:szCs w:val="24"/>
                <w:lang w:eastAsia="ru-RU"/>
              </w:rPr>
              <w:t xml:space="preserve"> </w:t>
            </w:r>
            <w:r w:rsidRPr="006B2D70">
              <w:rPr>
                <w:sz w:val="24"/>
                <w:szCs w:val="24"/>
                <w:lang w:eastAsia="ru-RU"/>
              </w:rPr>
              <w:t>мониторинга «Наука и университеты»</w:t>
            </w:r>
            <w:r w:rsidR="00965350">
              <w:rPr>
                <w:sz w:val="24"/>
                <w:szCs w:val="24"/>
                <w:lang w:eastAsia="ru-RU"/>
              </w:rPr>
              <w:t xml:space="preserve"> </w:t>
            </w:r>
            <w:permEnd w:id="314849176"/>
          </w:p>
        </w:tc>
        <w:tc>
          <w:tcPr>
            <w:tcW w:w="4886" w:type="dxa"/>
          </w:tcPr>
          <w:p w14:paraId="51E66A7D" w14:textId="77777777" w:rsidR="007F43DA" w:rsidRPr="006B2D70" w:rsidRDefault="007F43DA" w:rsidP="007F43D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5219D14A" w14:textId="3FAA7AB0" w:rsidR="004B4556" w:rsidRPr="006B2D70" w:rsidRDefault="004B4556" w:rsidP="00E65DE0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428109968" w:edGrp="everyone"/>
      <w:r w:rsidRPr="006B2D70">
        <w:rPr>
          <w:rFonts w:ascii="Times New Roman" w:hAnsi="Times New Roman"/>
          <w:sz w:val="28"/>
          <w:szCs w:val="28"/>
          <w:lang w:eastAsia="ru-RU"/>
        </w:rPr>
        <w:t>В целях организации работ по ежемесячному мониторингу достижений показателей национального проекта «Наука и университеты»</w:t>
      </w:r>
    </w:p>
    <w:permEnd w:id="428109968"/>
    <w:p w14:paraId="473C534A" w14:textId="69B51700" w:rsidR="00C96192" w:rsidRPr="006B2D70" w:rsidRDefault="00583F14" w:rsidP="00CF042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sz w:val="28"/>
          <w:szCs w:val="24"/>
          <w:lang w:eastAsia="ru-RU"/>
        </w:rPr>
        <w:t>ПРИКАЗЫВА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Ю:</w:t>
      </w:r>
    </w:p>
    <w:bookmarkEnd w:id="0"/>
    <w:p w14:paraId="72C5CF05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ermStart w:id="804068034" w:edGrp="everyone"/>
      <w:r w:rsidRPr="006B2D70">
        <w:rPr>
          <w:rFonts w:ascii="Times New Roman" w:hAnsi="Times New Roman"/>
          <w:sz w:val="28"/>
          <w:szCs w:val="28"/>
          <w:lang w:eastAsia="ru-RU"/>
        </w:rPr>
        <w:t xml:space="preserve">1. Возложить ответственность за предоставление данных на руководителей структурных подразделений РХТУ им. Д.И. Менделеева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B2D70">
        <w:rPr>
          <w:rFonts w:ascii="Times New Roman" w:hAnsi="Times New Roman"/>
          <w:sz w:val="28"/>
          <w:szCs w:val="28"/>
          <w:lang w:eastAsia="ru-RU"/>
        </w:rPr>
        <w:t>риложени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6B2D70">
        <w:rPr>
          <w:rFonts w:ascii="Times New Roman" w:hAnsi="Times New Roman"/>
          <w:sz w:val="28"/>
          <w:szCs w:val="28"/>
          <w:lang w:eastAsia="ru-RU"/>
        </w:rPr>
        <w:t>.</w:t>
      </w:r>
    </w:p>
    <w:p w14:paraId="29A3F80A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>2. Ответственным структурным подразделениям за предоставление данных обеспечить подготовку и представление сведений (</w:t>
      </w:r>
      <w:r>
        <w:rPr>
          <w:rFonts w:ascii="Times New Roman" w:hAnsi="Times New Roman"/>
          <w:sz w:val="28"/>
          <w:szCs w:val="28"/>
          <w:lang w:eastAsia="ru-RU"/>
        </w:rPr>
        <w:t xml:space="preserve">файл </w:t>
      </w:r>
      <w:r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4D46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) в Общий отдел по адресу электронной почты 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pochta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muctr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6B2D70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6B2D70">
        <w:rPr>
          <w:rFonts w:ascii="Times New Roman" w:hAnsi="Times New Roman"/>
          <w:sz w:val="28"/>
          <w:szCs w:val="28"/>
          <w:lang w:eastAsia="ru-RU"/>
        </w:rPr>
        <w:t xml:space="preserve"> ежемесячно в срок до 5-го числа месяца, следующего за отчетным, если иное не предусмотрено требования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6B2D70">
        <w:rPr>
          <w:rFonts w:ascii="Times New Roman" w:hAnsi="Times New Roman"/>
          <w:sz w:val="28"/>
          <w:szCs w:val="28"/>
          <w:lang w:eastAsia="ru-RU"/>
        </w:rPr>
        <w:t xml:space="preserve"> Минобрнауки России.</w:t>
      </w:r>
    </w:p>
    <w:p w14:paraId="126F6FFA" w14:textId="77777777" w:rsidR="009B7BFF" w:rsidRPr="006B2D70" w:rsidRDefault="009B7BFF" w:rsidP="00E90E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3. Начальнику Общего отдела А.Г. Нестеровой довести данный приказ до сведения ответственных руководителей подразделений. </w:t>
      </w:r>
    </w:p>
    <w:p w14:paraId="58278337" w14:textId="77777777" w:rsidR="009B7BFF" w:rsidRPr="001B41B3" w:rsidRDefault="009B7BFF" w:rsidP="009B7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>4. Контроль за исполнением приказа оставляю за собой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affd"/>
        <w:tblpPr w:leftFromText="181" w:rightFromText="181" w:vertAnchor="text" w:tblpX="-142" w:tblpY="1"/>
        <w:tblOverlap w:val="never"/>
        <w:tblW w:w="96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9"/>
      </w:tblGrid>
      <w:tr w:rsidR="009B7BFF" w:rsidRPr="00D24A6F" w14:paraId="07131641" w14:textId="77777777" w:rsidTr="002A6B58">
        <w:tc>
          <w:tcPr>
            <w:tcW w:w="4390" w:type="dxa"/>
            <w:vAlign w:val="bottom"/>
          </w:tcPr>
          <w:p w14:paraId="1C4C1650" w14:textId="77777777" w:rsidR="009B7BFF" w:rsidRPr="00D24A6F" w:rsidRDefault="009B7BFF" w:rsidP="002A6B58">
            <w:pPr>
              <w:suppressAutoHyphens/>
              <w:spacing w:before="600" w:after="0" w:line="240" w:lineRule="auto"/>
              <w:rPr>
                <w:sz w:val="28"/>
                <w:szCs w:val="28"/>
                <w:lang w:eastAsia="ru-RU"/>
              </w:rPr>
            </w:pPr>
            <w:permStart w:id="1296848893" w:edGrp="everyone"/>
            <w:permEnd w:id="804068034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1296848893"/>
          </w:p>
        </w:tc>
        <w:tc>
          <w:tcPr>
            <w:tcW w:w="1701" w:type="dxa"/>
          </w:tcPr>
          <w:p w14:paraId="2E00C265" w14:textId="77777777" w:rsidR="009B7BFF" w:rsidRDefault="009B7BFF" w:rsidP="002A6B58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Align w:val="bottom"/>
          </w:tcPr>
          <w:p w14:paraId="6E2E7388" w14:textId="77777777" w:rsidR="009B7BFF" w:rsidRPr="00D24A6F" w:rsidRDefault="009B7BFF" w:rsidP="002A6B58">
            <w:pPr>
              <w:suppressAutoHyphens/>
              <w:spacing w:after="0" w:line="240" w:lineRule="auto"/>
              <w:jc w:val="right"/>
              <w:rPr>
                <w:sz w:val="28"/>
                <w:szCs w:val="28"/>
                <w:lang w:eastAsia="ru-RU"/>
              </w:rPr>
            </w:pPr>
            <w:permStart w:id="1120612476" w:edGrp="everyone"/>
            <w:r w:rsidRPr="00D24A6F">
              <w:rPr>
                <w:sz w:val="28"/>
                <w:szCs w:val="28"/>
                <w:lang w:eastAsia="ru-RU"/>
              </w:rPr>
              <w:t>И</w:t>
            </w:r>
            <w:bookmarkStart w:id="1" w:name="_GoBack"/>
            <w:bookmarkEnd w:id="1"/>
            <w:r w:rsidRPr="00D24A6F">
              <w:rPr>
                <w:sz w:val="28"/>
                <w:szCs w:val="28"/>
                <w:lang w:eastAsia="ru-RU"/>
              </w:rPr>
              <w:t>.О. Фамилия</w:t>
            </w:r>
            <w:permEnd w:id="1120612476"/>
          </w:p>
        </w:tc>
      </w:tr>
    </w:tbl>
    <w:p w14:paraId="471DF6E8" w14:textId="4D0194D9" w:rsidR="004B4556" w:rsidRDefault="004B455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85C4B3D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BE7A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E10E27" w:rsidRPr="00E006D1" w14:paraId="7171F242" w14:textId="77777777" w:rsidTr="003F04BC">
        <w:tc>
          <w:tcPr>
            <w:tcW w:w="4885" w:type="dxa"/>
          </w:tcPr>
          <w:p w14:paraId="5130AD52" w14:textId="77777777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06D1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75F95F4D" w:rsidR="00360666" w:rsidRPr="00E006D1" w:rsidRDefault="00811B67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  <w:lang w:eastAsia="ru-RU"/>
              </w:rPr>
              <w:t>Должность</w:t>
            </w:r>
            <w:permEnd w:id="1790582718"/>
          </w:p>
          <w:p w14:paraId="56AA3400" w14:textId="04D13D30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811B67">
              <w:rPr>
                <w:sz w:val="28"/>
                <w:szCs w:val="28"/>
                <w:lang w:eastAsia="ru-RU"/>
              </w:rPr>
              <w:t>И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="00811B67">
              <w:rPr>
                <w:sz w:val="28"/>
                <w:szCs w:val="28"/>
                <w:lang w:eastAsia="ru-RU"/>
              </w:rPr>
              <w:t>О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Pr="00E006D1">
              <w:rPr>
                <w:sz w:val="28"/>
                <w:szCs w:val="28"/>
                <w:lang w:eastAsia="ru-RU"/>
              </w:rPr>
              <w:t xml:space="preserve"> </w:t>
            </w:r>
            <w:r w:rsidR="00811B67">
              <w:rPr>
                <w:sz w:val="28"/>
                <w:szCs w:val="28"/>
                <w:lang w:eastAsia="ru-RU"/>
              </w:rPr>
              <w:t>Фамилия</w:t>
            </w:r>
            <w:permEnd w:id="630793492"/>
          </w:p>
          <w:p w14:paraId="42F54122" w14:textId="77777777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748CBD9F" w14:textId="77777777" w:rsidTr="003F04BC">
        <w:tc>
          <w:tcPr>
            <w:tcW w:w="4885" w:type="dxa"/>
          </w:tcPr>
          <w:p w14:paraId="36B4B247" w14:textId="2988BD2D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599886547" w:edGrp="everyone"/>
            <w:permEnd w:id="1599886547"/>
          </w:p>
          <w:p w14:paraId="145DB361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30B8B915" w14:textId="4E46D362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884774559" w:edGrp="everyone"/>
            <w:permEnd w:id="1884774559"/>
          </w:p>
        </w:tc>
        <w:tc>
          <w:tcPr>
            <w:tcW w:w="4471" w:type="dxa"/>
          </w:tcPr>
          <w:p w14:paraId="5D00121C" w14:textId="04CA401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5E0A56E0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4E2C445" w14:textId="59FD2DF1" w:rsidR="00055942" w:rsidRPr="00E006D1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41609425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E10E27">
              <w:t xml:space="preserve"> </w:t>
            </w:r>
            <w:permEnd w:id="416094259"/>
          </w:p>
          <w:p w14:paraId="2729EA04" w14:textId="501FB205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970806007" w:edGrp="everyone"/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. 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Фамилия</w:t>
            </w:r>
            <w:permEnd w:id="1970806007"/>
          </w:p>
          <w:p w14:paraId="5F3373D0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755D364" w14:textId="77777777" w:rsidTr="003F04BC">
        <w:tc>
          <w:tcPr>
            <w:tcW w:w="4885" w:type="dxa"/>
          </w:tcPr>
          <w:p w14:paraId="32919CD8" w14:textId="04342EE2" w:rsidR="00360666" w:rsidRPr="001E43EA" w:rsidRDefault="00360666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955862445" w:edGrp="everyone" w:colFirst="0" w:colLast="0"/>
          </w:p>
        </w:tc>
        <w:tc>
          <w:tcPr>
            <w:tcW w:w="4471" w:type="dxa"/>
          </w:tcPr>
          <w:p w14:paraId="7CCB6D1C" w14:textId="77777777" w:rsidR="00811B67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889027810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ermEnd w:id="889027810"/>
          <w:p w14:paraId="58DBB23E" w14:textId="52A5879B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B456E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.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="00B456E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Фамилия</w:t>
            </w:r>
          </w:p>
          <w:permEnd w:id="160170567"/>
          <w:p w14:paraId="0C830D51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6CEBC83" w14:textId="77777777" w:rsidTr="003F04BC">
        <w:tc>
          <w:tcPr>
            <w:tcW w:w="4885" w:type="dxa"/>
          </w:tcPr>
          <w:p w14:paraId="429B815D" w14:textId="38791F96" w:rsidR="001E43EA" w:rsidRPr="001E43EA" w:rsidRDefault="001E43EA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935615858" w:edGrp="everyone"/>
            <w:permEnd w:id="955862445"/>
            <w:permEnd w:id="1935615858"/>
          </w:p>
        </w:tc>
        <w:tc>
          <w:tcPr>
            <w:tcW w:w="4471" w:type="dxa"/>
          </w:tcPr>
          <w:p w14:paraId="4A73132F" w14:textId="32B86FE9" w:rsidR="00E66ED2" w:rsidRPr="00E006D1" w:rsidRDefault="00811B67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70620985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="00E66ED2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51BF2508" w14:textId="348E81C6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811B67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721E61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="00721E61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 w:rsidR="00811B67"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555155FD" w14:textId="77777777" w:rsidR="00360666" w:rsidRDefault="00BE6542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70620985"/>
          <w:p w14:paraId="62BEA50D" w14:textId="1AADFAAE" w:rsidR="001E43EA" w:rsidRPr="001E43EA" w:rsidRDefault="001E43EA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6E93E7F5" w14:textId="77777777" w:rsidTr="003F04BC">
        <w:tc>
          <w:tcPr>
            <w:tcW w:w="4885" w:type="dxa"/>
          </w:tcPr>
          <w:p w14:paraId="04D1CB16" w14:textId="423246CE" w:rsidR="00055942" w:rsidRPr="00E006D1" w:rsidRDefault="00055942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894370373" w:edGrp="everyone"/>
            <w:permEnd w:id="894370373"/>
          </w:p>
        </w:tc>
        <w:tc>
          <w:tcPr>
            <w:tcW w:w="4471" w:type="dxa"/>
          </w:tcPr>
          <w:p w14:paraId="6642EEF1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202355703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30D5928E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0C6426DC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2023557039"/>
          <w:p w14:paraId="7F68B27A" w14:textId="1AE0CD22" w:rsidR="00BD5D84" w:rsidRPr="00BD5D84" w:rsidRDefault="00BD5D84" w:rsidP="00BD5D84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4C832F47" w14:textId="77777777" w:rsidTr="003F04BC">
        <w:tc>
          <w:tcPr>
            <w:tcW w:w="4885" w:type="dxa"/>
          </w:tcPr>
          <w:p w14:paraId="3B3682BD" w14:textId="2B62CF35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086465224" w:edGrp="everyone"/>
            <w:permEnd w:id="1086465224"/>
          </w:p>
        </w:tc>
        <w:tc>
          <w:tcPr>
            <w:tcW w:w="4471" w:type="dxa"/>
          </w:tcPr>
          <w:p w14:paraId="73B7205C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59035186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53614C2D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56B443C5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9035186"/>
          <w:p w14:paraId="35425352" w14:textId="4471EBA8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41F01EBC" w14:textId="77777777" w:rsidTr="003F04BC">
        <w:tc>
          <w:tcPr>
            <w:tcW w:w="4885" w:type="dxa"/>
          </w:tcPr>
          <w:p w14:paraId="5FB9A35D" w14:textId="5AA3F2FA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716454265" w:edGrp="everyone"/>
            <w:permEnd w:id="1716454265"/>
          </w:p>
        </w:tc>
        <w:tc>
          <w:tcPr>
            <w:tcW w:w="4471" w:type="dxa"/>
          </w:tcPr>
          <w:p w14:paraId="4208EAB7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826512024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зделения</w:t>
            </w:r>
          </w:p>
          <w:p w14:paraId="6B2136A2" w14:textId="77777777" w:rsidR="00811B67" w:rsidRPr="00E006D1" w:rsidRDefault="00811B67" w:rsidP="00811B6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Ф</w:t>
            </w:r>
            <w:r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а</w:t>
            </w:r>
            <w:r>
              <w:rPr>
                <w:color w:val="000000"/>
                <w:kern w:val="2"/>
                <w:sz w:val="28"/>
                <w:szCs w:val="28"/>
                <w:lang w:eastAsia="ru-RU"/>
              </w:rPr>
              <w:t>милия</w:t>
            </w:r>
          </w:p>
          <w:p w14:paraId="7439E1FB" w14:textId="77777777" w:rsidR="00811B67" w:rsidRDefault="00811B67" w:rsidP="00811B67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826512024"/>
          <w:p w14:paraId="6FBD0830" w14:textId="431F1F43" w:rsidR="00BD5D84" w:rsidRPr="00E006D1" w:rsidRDefault="00BD5D84" w:rsidP="001E43EA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10E27" w:rsidRPr="00E006D1" w14:paraId="67897571" w14:textId="77777777" w:rsidTr="003F04BC">
        <w:tc>
          <w:tcPr>
            <w:tcW w:w="4885" w:type="dxa"/>
          </w:tcPr>
          <w:p w14:paraId="6E20AE8C" w14:textId="360A41DF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456947743" w:edGrp="everyone"/>
            <w:permEnd w:id="456947743"/>
          </w:p>
        </w:tc>
        <w:tc>
          <w:tcPr>
            <w:tcW w:w="4471" w:type="dxa"/>
          </w:tcPr>
          <w:p w14:paraId="76D514BC" w14:textId="1CFFE226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689155554" w:edGrp="everyone"/>
            <w:permEnd w:id="1689155554"/>
          </w:p>
        </w:tc>
      </w:tr>
    </w:tbl>
    <w:p w14:paraId="3BE6C181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962D79">
          <w:pgSz w:w="11906" w:h="16838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542"/>
      </w:tblGrid>
      <w:tr w:rsidR="00DB3A45" w:rsidRPr="006B2D70" w14:paraId="2051AF70" w14:textId="77777777" w:rsidTr="00883CE2">
        <w:tc>
          <w:tcPr>
            <w:tcW w:w="4814" w:type="dxa"/>
          </w:tcPr>
          <w:p w14:paraId="62DBD61F" w14:textId="77777777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bookmarkStart w:id="2" w:name="_Hlk92878803"/>
          </w:p>
        </w:tc>
        <w:tc>
          <w:tcPr>
            <w:tcW w:w="4542" w:type="dxa"/>
          </w:tcPr>
          <w:p w14:paraId="4624A85F" w14:textId="2670F07D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 xml:space="preserve">Приложение </w:t>
            </w:r>
            <w:permStart w:id="1016081195" w:edGrp="everyone"/>
            <w:r w:rsidR="004D460F"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506F3352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приказу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ректора</w:t>
            </w:r>
          </w:p>
          <w:permEnd w:id="1408438418"/>
          <w:p w14:paraId="4A499DEC" w14:textId="77777777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3C01D424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7C1D9BE5" w14:textId="77777777" w:rsidR="00AF65BB" w:rsidRPr="006B2D70" w:rsidRDefault="007B7378" w:rsidP="00AF65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ermStart w:id="1894331925" w:edGrp="everyone"/>
      <w:r w:rsidRPr="006B2D70">
        <w:rPr>
          <w:rFonts w:ascii="Times New Roman" w:hAnsi="Times New Roman"/>
          <w:sz w:val="24"/>
          <w:szCs w:val="24"/>
          <w:lang w:eastAsia="ru-RU"/>
        </w:rPr>
        <w:t xml:space="preserve">Перечень </w:t>
      </w:r>
      <w:r w:rsidR="00AF65BB" w:rsidRPr="006B2D70">
        <w:rPr>
          <w:rFonts w:ascii="Times New Roman" w:hAnsi="Times New Roman"/>
          <w:sz w:val="24"/>
          <w:szCs w:val="24"/>
          <w:lang w:eastAsia="ru-RU"/>
        </w:rPr>
        <w:t>структурных подразделений</w:t>
      </w:r>
      <w:r w:rsidRPr="006B2D70">
        <w:rPr>
          <w:rFonts w:ascii="Times New Roman" w:hAnsi="Times New Roman"/>
          <w:sz w:val="24"/>
          <w:szCs w:val="24"/>
          <w:lang w:eastAsia="ru-RU"/>
        </w:rPr>
        <w:t xml:space="preserve">, ответственных за предоставление </w:t>
      </w:r>
      <w:r w:rsidR="00AF65BB" w:rsidRPr="006B2D70">
        <w:rPr>
          <w:rFonts w:ascii="Times New Roman" w:hAnsi="Times New Roman"/>
          <w:sz w:val="24"/>
          <w:szCs w:val="24"/>
          <w:lang w:eastAsia="ru-RU"/>
        </w:rPr>
        <w:t>сведений для подготовки ежемесячного мониторинга «Наука и университеты»</w:t>
      </w:r>
    </w:p>
    <w:bookmarkEnd w:id="2"/>
    <w:p w14:paraId="16F296A8" w14:textId="77777777" w:rsidR="007B7378" w:rsidRPr="006B2D70" w:rsidRDefault="007B7378" w:rsidP="007B7378">
      <w:pPr>
        <w:tabs>
          <w:tab w:val="left" w:pos="7371"/>
          <w:tab w:val="right" w:pos="1006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5635"/>
        <w:gridCol w:w="3029"/>
      </w:tblGrid>
      <w:tr w:rsidR="00180CBE" w:rsidRPr="006B2D70" w14:paraId="57B0D663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38A653F" w14:textId="77777777" w:rsidR="00180CBE" w:rsidRPr="006B2D70" w:rsidRDefault="00180CBE" w:rsidP="005965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D7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14:paraId="1F5B2743" w14:textId="77777777" w:rsidR="00180CBE" w:rsidRPr="006B2D70" w:rsidRDefault="00180CBE" w:rsidP="00777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D7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124" w:type="dxa"/>
            <w:shd w:val="clear" w:color="auto" w:fill="auto"/>
          </w:tcPr>
          <w:p w14:paraId="06FDF51C" w14:textId="77777777" w:rsidR="00180CBE" w:rsidRPr="006B2D70" w:rsidRDefault="00180CBE" w:rsidP="00777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D70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180CBE" w:rsidRPr="006B2D70" w14:paraId="7DF6D725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361D7C0B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242C70F0" w14:textId="77777777" w:rsidR="00180CBE" w:rsidRPr="006B2D70" w:rsidRDefault="00180CBE" w:rsidP="0077771B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Число используемых передовых производственных технологий, разработанных в отчитывающихся организациях (нарастающим итогом) (ед.)</w:t>
            </w:r>
          </w:p>
        </w:tc>
        <w:tc>
          <w:tcPr>
            <w:tcW w:w="3124" w:type="dxa"/>
            <w:shd w:val="clear" w:color="auto" w:fill="auto"/>
          </w:tcPr>
          <w:p w14:paraId="57F570D7" w14:textId="77777777" w:rsidR="00180CBE" w:rsidRPr="006B2D70" w:rsidRDefault="00180CB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Научно-исследовательская часть</w:t>
            </w:r>
            <w:r w:rsidR="005965E7" w:rsidRPr="006B2D70">
              <w:rPr>
                <w:rFonts w:ascii="Times New Roman" w:hAnsi="Times New Roman"/>
                <w:sz w:val="24"/>
                <w:szCs w:val="24"/>
              </w:rPr>
              <w:t xml:space="preserve"> (на правах Управления)</w:t>
            </w:r>
          </w:p>
        </w:tc>
      </w:tr>
      <w:tr w:rsidR="00180CBE" w:rsidRPr="006B2D70" w14:paraId="68258E0C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01A8ADFE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3F278D04" w14:textId="77777777" w:rsidR="00180CBE" w:rsidRPr="006B2D70" w:rsidRDefault="00180CBE" w:rsidP="0077771B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Число используемых передовых производственных технологий, приобретенных в России (нарастающим итогом). (ед.)</w:t>
            </w:r>
          </w:p>
        </w:tc>
        <w:tc>
          <w:tcPr>
            <w:tcW w:w="3124" w:type="dxa"/>
            <w:shd w:val="clear" w:color="auto" w:fill="auto"/>
          </w:tcPr>
          <w:p w14:paraId="6B599E94" w14:textId="77777777" w:rsidR="00180CBE" w:rsidRPr="006B2D70" w:rsidRDefault="00180CB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Научно-исследовательская часть</w:t>
            </w:r>
            <w:r w:rsidR="005965E7" w:rsidRPr="006B2D70">
              <w:rPr>
                <w:rFonts w:ascii="Times New Roman" w:hAnsi="Times New Roman"/>
                <w:sz w:val="24"/>
                <w:szCs w:val="24"/>
              </w:rPr>
              <w:t xml:space="preserve"> (на правах Управления)</w:t>
            </w:r>
          </w:p>
        </w:tc>
      </w:tr>
      <w:tr w:rsidR="00180CBE" w:rsidRPr="006B2D70" w14:paraId="74E86E03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03C74CFD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0FE1253C" w14:textId="77777777" w:rsidR="00180CBE" w:rsidRPr="006B2D70" w:rsidRDefault="00180CBE" w:rsidP="0077771B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исследователей по основному месту работы (чел.)</w:t>
            </w:r>
          </w:p>
        </w:tc>
        <w:tc>
          <w:tcPr>
            <w:tcW w:w="3124" w:type="dxa"/>
            <w:shd w:val="clear" w:color="auto" w:fill="auto"/>
          </w:tcPr>
          <w:p w14:paraId="4B5E1F6D" w14:textId="77777777" w:rsidR="00180CBE" w:rsidRPr="006B2D70" w:rsidRDefault="005965E7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tr w:rsidR="00180CBE" w:rsidRPr="006B2D70" w14:paraId="05599342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13D16BFE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6428AF56" w14:textId="77777777" w:rsidR="00180CBE" w:rsidRPr="006B2D70" w:rsidRDefault="00180CBE" w:rsidP="0077771B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исследователей до 39 лет по основному месту работы (чел.)</w:t>
            </w:r>
          </w:p>
        </w:tc>
        <w:tc>
          <w:tcPr>
            <w:tcW w:w="3124" w:type="dxa"/>
            <w:shd w:val="clear" w:color="auto" w:fill="auto"/>
          </w:tcPr>
          <w:p w14:paraId="07DB5BB3" w14:textId="77777777" w:rsidR="00180CBE" w:rsidRPr="006B2D70" w:rsidRDefault="005965E7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tr w:rsidR="00180CBE" w:rsidRPr="006B2D70" w14:paraId="4B6506F2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58730B6A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089C370" w14:textId="77777777" w:rsidR="00180CBE" w:rsidRPr="006B2D70" w:rsidRDefault="00180CBE" w:rsidP="0077771B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профессорско-преподавательского состава организации высшего образования в возрасте до 39 лет (чел.)</w:t>
            </w:r>
          </w:p>
        </w:tc>
        <w:tc>
          <w:tcPr>
            <w:tcW w:w="3124" w:type="dxa"/>
            <w:shd w:val="clear" w:color="auto" w:fill="auto"/>
          </w:tcPr>
          <w:p w14:paraId="501B8909" w14:textId="77777777" w:rsidR="00180CBE" w:rsidRPr="006B2D70" w:rsidRDefault="005965E7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tr w:rsidR="00180CBE" w:rsidRPr="006B2D70" w14:paraId="1F7F947E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DC8423C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06A1ED37" w14:textId="77777777" w:rsidR="00180CBE" w:rsidRPr="006B2D70" w:rsidRDefault="00180CBE" w:rsidP="00596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научных работников организации высшего образования в возрасте до 39 лет (чел.)</w:t>
            </w:r>
          </w:p>
        </w:tc>
        <w:tc>
          <w:tcPr>
            <w:tcW w:w="3124" w:type="dxa"/>
            <w:shd w:val="clear" w:color="auto" w:fill="auto"/>
          </w:tcPr>
          <w:p w14:paraId="0D15FC60" w14:textId="77777777" w:rsidR="00180CBE" w:rsidRPr="006B2D70" w:rsidRDefault="005965E7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tr w:rsidR="00180CBE" w:rsidRPr="006B2D70" w14:paraId="4FDE6CFC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C70604A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7E2AF1C3" w14:textId="77777777" w:rsidR="00180CBE" w:rsidRPr="006B2D70" w:rsidRDefault="00180CBE" w:rsidP="00596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Среднегодовая полная учетная стоимость машин и оборудования в возрасте до 5 лет (тыс. руб.)</w:t>
            </w:r>
          </w:p>
        </w:tc>
        <w:tc>
          <w:tcPr>
            <w:tcW w:w="3124" w:type="dxa"/>
            <w:shd w:val="clear" w:color="auto" w:fill="auto"/>
          </w:tcPr>
          <w:p w14:paraId="5089C1D8" w14:textId="76DC49A0" w:rsidR="00180CBE" w:rsidRPr="006B2D70" w:rsidRDefault="008F3167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расчётов и сводной отчётности</w:t>
            </w:r>
          </w:p>
        </w:tc>
      </w:tr>
      <w:tr w:rsidR="00180CBE" w:rsidRPr="006B2D70" w14:paraId="311495CD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2307E082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003C905B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прошедших обучение по программам повышения квалификации (нарастающим итогом) (чел.)</w:t>
            </w:r>
          </w:p>
        </w:tc>
        <w:tc>
          <w:tcPr>
            <w:tcW w:w="3124" w:type="dxa"/>
            <w:shd w:val="clear" w:color="auto" w:fill="auto"/>
          </w:tcPr>
          <w:p w14:paraId="2E7A9E38" w14:textId="77777777" w:rsidR="00180CBE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государственных и корпоративных проектов</w:t>
            </w:r>
          </w:p>
        </w:tc>
      </w:tr>
      <w:tr w:rsidR="00180CBE" w:rsidRPr="006B2D70" w14:paraId="063AC207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DC397F6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3A9A4F0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прошедших обучение по программам профессиональной переподготовки (нарастающим итогом) (чел.)</w:t>
            </w:r>
          </w:p>
        </w:tc>
        <w:tc>
          <w:tcPr>
            <w:tcW w:w="3124" w:type="dxa"/>
            <w:shd w:val="clear" w:color="auto" w:fill="auto"/>
          </w:tcPr>
          <w:p w14:paraId="2E296CAC" w14:textId="77777777" w:rsidR="00180CBE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государственных и корпоративных проектов</w:t>
            </w:r>
          </w:p>
        </w:tc>
      </w:tr>
      <w:tr w:rsidR="00BB40EE" w:rsidRPr="006B2D70" w14:paraId="1410157C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17323B38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7D16A16A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затрат на НИОКР (нарастающим итогом) (тыс. руб.)</w:t>
            </w:r>
          </w:p>
        </w:tc>
        <w:tc>
          <w:tcPr>
            <w:tcW w:w="3124" w:type="dxa"/>
            <w:vMerge w:val="restart"/>
            <w:shd w:val="clear" w:color="auto" w:fill="auto"/>
          </w:tcPr>
          <w:p w14:paraId="683B6A0C" w14:textId="77777777" w:rsidR="00BB40EE" w:rsidRPr="006B2D70" w:rsidRDefault="00BB40E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Департамент бухгалтерского учета</w:t>
            </w:r>
          </w:p>
          <w:p w14:paraId="4A604904" w14:textId="77777777" w:rsidR="00BB40EE" w:rsidRPr="006B2D70" w:rsidRDefault="00BB40E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Финансовый департамент</w:t>
            </w:r>
          </w:p>
          <w:p w14:paraId="6ADE058D" w14:textId="77777777" w:rsidR="00BB40EE" w:rsidRPr="006B2D70" w:rsidRDefault="00BB40E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Департамент научно-технической политики</w:t>
            </w:r>
          </w:p>
          <w:p w14:paraId="6287F007" w14:textId="77777777" w:rsidR="00BB40EE" w:rsidRPr="006B2D70" w:rsidRDefault="00BB40E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 xml:space="preserve">(данные предоставляются ДБУ </w:t>
            </w:r>
            <w:r w:rsidR="00BE6B14" w:rsidRPr="006B2D70">
              <w:rPr>
                <w:rFonts w:ascii="Times New Roman" w:hAnsi="Times New Roman"/>
                <w:sz w:val="24"/>
                <w:szCs w:val="24"/>
              </w:rPr>
              <w:t>на основе согласованных</w:t>
            </w:r>
            <w:r w:rsidRPr="006B2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B14" w:rsidRPr="006B2D70">
              <w:rPr>
                <w:rFonts w:ascii="Times New Roman" w:hAnsi="Times New Roman"/>
                <w:sz w:val="24"/>
                <w:szCs w:val="24"/>
              </w:rPr>
              <w:t xml:space="preserve">сведений </w:t>
            </w:r>
            <w:r w:rsidR="00BE6B14" w:rsidRPr="006B2D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ФД и ДНТП в соответствии с </w:t>
            </w:r>
            <w:r w:rsidRPr="006B2D70">
              <w:rPr>
                <w:rFonts w:ascii="Times New Roman" w:hAnsi="Times New Roman"/>
                <w:sz w:val="24"/>
                <w:szCs w:val="24"/>
              </w:rPr>
              <w:t>методически</w:t>
            </w:r>
            <w:r w:rsidR="00BE6B14" w:rsidRPr="006B2D70">
              <w:rPr>
                <w:rFonts w:ascii="Times New Roman" w:hAnsi="Times New Roman"/>
                <w:sz w:val="24"/>
                <w:szCs w:val="24"/>
              </w:rPr>
              <w:t>ми</w:t>
            </w:r>
            <w:r w:rsidRPr="006B2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450A" w:rsidRPr="006B2D70">
              <w:rPr>
                <w:rFonts w:ascii="Times New Roman" w:hAnsi="Times New Roman"/>
                <w:sz w:val="24"/>
                <w:szCs w:val="24"/>
              </w:rPr>
              <w:t>рекомендаци</w:t>
            </w:r>
            <w:r w:rsidR="00BE6B14" w:rsidRPr="006B2D70">
              <w:rPr>
                <w:rFonts w:ascii="Times New Roman" w:hAnsi="Times New Roman"/>
                <w:sz w:val="24"/>
                <w:szCs w:val="24"/>
              </w:rPr>
              <w:t>ями о порядке формирования затрат на выполнение НИР и НИОКР за счет средств всех источников финансирования)</w:t>
            </w:r>
          </w:p>
        </w:tc>
      </w:tr>
      <w:tr w:rsidR="00BB40EE" w:rsidRPr="006B2D70" w14:paraId="582DEA47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481500D3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68CD8321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затрат на проведение научных исследований и разработок за счет собственных средств отчитывающейся организации на конец отчетного периода,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2F2C7915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20C5A25B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48182DA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2785D5F7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 xml:space="preserve">Объем затрат на выполнение научных исследований и разработок за счет средств фондов поддержки научной, научно-технической и инновационной </w:t>
            </w:r>
            <w:r w:rsidRPr="006B2D7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(кроме средств фондов, финансируемых из средств федерального бюджета и региональных фондов, финансируемых из средств бюджетов субъектов Российской Федерации и местных бюджетов)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546E2671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05FAF24C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58F246B6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618FA329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внутренних затрат на выполнение научных исследований и разработок за счет средств, получаемых отчитывающейся организацией от организаций предпринимательского сектора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5E733D13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626860E2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072E12C6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0D92DC26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внутренних затрат на выполнение научных исследований и разработок за счет средств, получаемых отчитывающейся организацией от образовательных организаций высшего образования и других организаций сектора высшего образования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56144358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667F7810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595996BE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CF8CC4A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внутренних затрат на выполнение научных исследований и разработок за счет средств, получаемых отчитывающейся организацией от частных некоммерческих организаций нарастающим итогом,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4FC227D8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34B23468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432DDB8C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14C6C9D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затрат на выполнение научных исследований и разработок за счет средств, получаемых отчитывающейся организацией от юридических и физических лиц, находящихся вне политических границ государства (за исключением научных установок, судов, летательных аппаратов и спутников, принадлежащих национальным организациям), а также от международных организаций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7BEFAC4E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53EE871B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33914E3A" w14:textId="77777777" w:rsidR="00BB40EE" w:rsidRPr="006B2D70" w:rsidRDefault="00BB40E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6872D5BE" w14:textId="77777777" w:rsidR="00BB40EE" w:rsidRPr="006B2D70" w:rsidRDefault="00BB40E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затрат на выполнение научных исследований и разработок за счет средств федерального бюджета, бюджетов субъектов Российской Федерации и местных бюджетов, получаемых отчитывающейся организацией непосредственно либо по договорам (соглашениям) с заказчиком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187ECF97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0EE" w:rsidRPr="006B2D70" w14:paraId="17C1837D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00C1F9F1" w14:textId="77777777" w:rsidR="00BB40EE" w:rsidRPr="006B2D70" w:rsidRDefault="00BB40EE" w:rsidP="00DF3D43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2C9E51F1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Объем затрат на выполнение научных исследований и разработок за счет средств организаций государственного сектора (нарастающим итогом), млн. рублей</w:t>
            </w:r>
          </w:p>
        </w:tc>
        <w:tc>
          <w:tcPr>
            <w:tcW w:w="3124" w:type="dxa"/>
            <w:vMerge/>
            <w:shd w:val="clear" w:color="auto" w:fill="auto"/>
          </w:tcPr>
          <w:p w14:paraId="50BA57A7" w14:textId="77777777" w:rsidR="00BB40EE" w:rsidRPr="006B2D70" w:rsidRDefault="00BB40EE" w:rsidP="00DF3D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CBE" w:rsidRPr="006B2D70" w14:paraId="3F81C266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5DE1E16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65351D5D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содержание образовательной организации высшего образования </w:t>
            </w:r>
            <w:r w:rsidRPr="006B2D70">
              <w:rPr>
                <w:rFonts w:ascii="Times New Roman" w:hAnsi="Times New Roman"/>
                <w:sz w:val="24"/>
                <w:szCs w:val="24"/>
              </w:rPr>
              <w:lastRenderedPageBreak/>
              <w:t>(нарастающим итогом) (заполняется организациями сектора высшего образования), млн. рублей</w:t>
            </w:r>
          </w:p>
        </w:tc>
        <w:tc>
          <w:tcPr>
            <w:tcW w:w="3124" w:type="dxa"/>
            <w:shd w:val="clear" w:color="auto" w:fill="auto"/>
          </w:tcPr>
          <w:p w14:paraId="41B45DDD" w14:textId="77777777" w:rsidR="00180CBE" w:rsidRPr="006B2D70" w:rsidRDefault="00AA2F01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учета доходов и расходов</w:t>
            </w:r>
          </w:p>
        </w:tc>
      </w:tr>
      <w:tr w:rsidR="00180CBE" w:rsidRPr="006B2D70" w14:paraId="52AAE6D6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700B9818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07D6D725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Вхождение организации в рейтинг «Три миссии университета» (заполняется организациями сектора высшего образования) (ед.)</w:t>
            </w:r>
          </w:p>
        </w:tc>
        <w:tc>
          <w:tcPr>
            <w:tcW w:w="3124" w:type="dxa"/>
            <w:shd w:val="clear" w:color="auto" w:fill="auto"/>
          </w:tcPr>
          <w:p w14:paraId="580854D2" w14:textId="77777777" w:rsidR="00180CBE" w:rsidRPr="006B2D70" w:rsidRDefault="00180CB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Научно-исследовательская часть</w:t>
            </w:r>
            <w:r w:rsidR="00195010" w:rsidRPr="006B2D70">
              <w:rPr>
                <w:rFonts w:ascii="Times New Roman" w:hAnsi="Times New Roman"/>
                <w:sz w:val="24"/>
                <w:szCs w:val="24"/>
              </w:rPr>
              <w:t xml:space="preserve"> (на правах Управления) </w:t>
            </w:r>
          </w:p>
        </w:tc>
      </w:tr>
      <w:tr w:rsidR="00180CBE" w:rsidRPr="006B2D70" w14:paraId="0CB00D65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016684D3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5024767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Численность студентов 1 курса, обучающихся на бюджетной основе (заполняется организациями сектора высшего образования) (чел.)</w:t>
            </w:r>
          </w:p>
        </w:tc>
        <w:tc>
          <w:tcPr>
            <w:tcW w:w="3124" w:type="dxa"/>
            <w:shd w:val="clear" w:color="auto" w:fill="auto"/>
          </w:tcPr>
          <w:p w14:paraId="537A0F76" w14:textId="77777777" w:rsidR="00180CBE" w:rsidRPr="006B2D70" w:rsidRDefault="00180CBE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Учебное управление</w:t>
            </w:r>
          </w:p>
        </w:tc>
      </w:tr>
      <w:tr w:rsidR="00180CBE" w:rsidRPr="006B2D70" w14:paraId="2FAD2B8D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58FE81E7" w14:textId="77777777" w:rsidR="00180CBE" w:rsidRPr="006B2D70" w:rsidRDefault="00180CBE" w:rsidP="005965E7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36CA6D2F" w14:textId="77777777" w:rsidR="00180CBE" w:rsidRPr="006B2D70" w:rsidRDefault="00180CBE" w:rsidP="00777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 xml:space="preserve">Численность исследователей, работающих в научных организациях и организациях высшего образования и имеющих ученую степень кандидата наук, о присуждении которой было принято решение не позднее 3 </w:t>
            </w:r>
            <w:proofErr w:type="gramStart"/>
            <w:r w:rsidRPr="006B2D70">
              <w:rPr>
                <w:rFonts w:ascii="Times New Roman" w:hAnsi="Times New Roman"/>
                <w:sz w:val="24"/>
                <w:szCs w:val="24"/>
              </w:rPr>
              <w:t>лет</w:t>
            </w:r>
            <w:proofErr w:type="gramEnd"/>
            <w:r w:rsidRPr="006B2D70">
              <w:rPr>
                <w:rFonts w:ascii="Times New Roman" w:hAnsi="Times New Roman"/>
                <w:sz w:val="24"/>
                <w:szCs w:val="24"/>
              </w:rPr>
              <w:t xml:space="preserve"> предшествующих отчетному периоду (чел.)</w:t>
            </w:r>
          </w:p>
        </w:tc>
        <w:tc>
          <w:tcPr>
            <w:tcW w:w="3124" w:type="dxa"/>
            <w:shd w:val="clear" w:color="auto" w:fill="auto"/>
          </w:tcPr>
          <w:p w14:paraId="0ECB7DFE" w14:textId="77777777" w:rsidR="00180CBE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подготовки и аттестации кадров высшей квалификации</w:t>
            </w:r>
          </w:p>
        </w:tc>
      </w:tr>
      <w:tr w:rsidR="00195010" w:rsidRPr="006B2D70" w14:paraId="47A9A18B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216C957E" w14:textId="77777777" w:rsidR="00195010" w:rsidRPr="006B2D70" w:rsidRDefault="00195010" w:rsidP="00195010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5DAFD15F" w14:textId="77777777" w:rsidR="00195010" w:rsidRPr="006B2D70" w:rsidRDefault="00195010" w:rsidP="001950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 xml:space="preserve">Численность научно-педагогических работников, работающих в научных организациях и организациях высшего образования и имеющих ученую степень кандидата наук, о присуждении которой было принято решение не позднее 3 </w:t>
            </w:r>
            <w:proofErr w:type="gramStart"/>
            <w:r w:rsidRPr="006B2D70">
              <w:rPr>
                <w:rFonts w:ascii="Times New Roman" w:hAnsi="Times New Roman"/>
                <w:sz w:val="24"/>
                <w:szCs w:val="24"/>
              </w:rPr>
              <w:t>лет</w:t>
            </w:r>
            <w:proofErr w:type="gramEnd"/>
            <w:r w:rsidRPr="006B2D70">
              <w:rPr>
                <w:rFonts w:ascii="Times New Roman" w:hAnsi="Times New Roman"/>
                <w:sz w:val="24"/>
                <w:szCs w:val="24"/>
              </w:rPr>
              <w:t xml:space="preserve"> предшествующих отчетному периоду (чел.)</w:t>
            </w:r>
          </w:p>
        </w:tc>
        <w:tc>
          <w:tcPr>
            <w:tcW w:w="3124" w:type="dxa"/>
            <w:shd w:val="clear" w:color="auto" w:fill="auto"/>
          </w:tcPr>
          <w:p w14:paraId="3D00181B" w14:textId="77777777" w:rsidR="00195010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подготовки и аттестации кадров высшей квалификации</w:t>
            </w:r>
          </w:p>
        </w:tc>
      </w:tr>
      <w:tr w:rsidR="00195010" w:rsidRPr="006B2D70" w14:paraId="50A78C69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51A73440" w14:textId="77777777" w:rsidR="00195010" w:rsidRPr="006B2D70" w:rsidRDefault="00195010" w:rsidP="00195010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168C6487" w14:textId="77777777" w:rsidR="00195010" w:rsidRPr="006B2D70" w:rsidRDefault="00195010" w:rsidP="001950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Общая численность профессорско-преподавательского состава организации высшего образования (чел.)</w:t>
            </w:r>
          </w:p>
        </w:tc>
        <w:tc>
          <w:tcPr>
            <w:tcW w:w="3124" w:type="dxa"/>
            <w:shd w:val="clear" w:color="auto" w:fill="auto"/>
          </w:tcPr>
          <w:p w14:paraId="22F94A63" w14:textId="77777777" w:rsidR="00195010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tr w:rsidR="00195010" w:rsidRPr="006B2D70" w14:paraId="784FA74F" w14:textId="77777777" w:rsidTr="00864E34">
        <w:trPr>
          <w:jc w:val="center"/>
        </w:trPr>
        <w:tc>
          <w:tcPr>
            <w:tcW w:w="704" w:type="dxa"/>
            <w:shd w:val="clear" w:color="auto" w:fill="auto"/>
          </w:tcPr>
          <w:p w14:paraId="46C266D2" w14:textId="77777777" w:rsidR="00195010" w:rsidRPr="006B2D70" w:rsidRDefault="00195010" w:rsidP="00195010">
            <w:pPr>
              <w:pStyle w:val="afff1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14:paraId="2AEF557D" w14:textId="77777777" w:rsidR="00195010" w:rsidRPr="006B2D70" w:rsidRDefault="00195010" w:rsidP="001950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Общая численность научных работников организации высшего образования (чел.)</w:t>
            </w:r>
          </w:p>
        </w:tc>
        <w:tc>
          <w:tcPr>
            <w:tcW w:w="3124" w:type="dxa"/>
            <w:shd w:val="clear" w:color="auto" w:fill="auto"/>
          </w:tcPr>
          <w:p w14:paraId="3AAF7606" w14:textId="77777777" w:rsidR="00195010" w:rsidRPr="006B2D70" w:rsidRDefault="00195010" w:rsidP="00864E34">
            <w:pPr>
              <w:rPr>
                <w:rFonts w:ascii="Times New Roman" w:hAnsi="Times New Roman"/>
                <w:sz w:val="24"/>
                <w:szCs w:val="24"/>
              </w:rPr>
            </w:pPr>
            <w:r w:rsidRPr="006B2D70">
              <w:rPr>
                <w:rFonts w:ascii="Times New Roman" w:hAnsi="Times New Roman"/>
                <w:sz w:val="24"/>
                <w:szCs w:val="24"/>
              </w:rPr>
              <w:t>Управление по работе с персоналом</w:t>
            </w:r>
          </w:p>
        </w:tc>
      </w:tr>
      <w:permEnd w:id="1894331925"/>
    </w:tbl>
    <w:p w14:paraId="19375204" w14:textId="73368D05" w:rsidR="00D37F82" w:rsidRPr="006B2D70" w:rsidRDefault="00D37F82" w:rsidP="00696069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BE7AFE"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433F8" w14:textId="77777777" w:rsidR="00785A8F" w:rsidRDefault="00785A8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0E59B" w14:textId="77777777" w:rsidR="00785A8F" w:rsidRDefault="00785A8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53037" w14:textId="77777777" w:rsidR="00785A8F" w:rsidRDefault="00785A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22FC6" w14:textId="77777777" w:rsidR="00785A8F" w:rsidRDefault="00785A8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ED045" w14:textId="5EF268EC" w:rsidR="00BE7AFE" w:rsidRPr="00785A8F" w:rsidRDefault="00BE7AFE">
    <w:pPr>
      <w:pStyle w:val="a7"/>
      <w:jc w:val="center"/>
      <w:rPr>
        <w:rFonts w:ascii="Times New Roman" w:hAnsi="Times New Roman"/>
        <w:sz w:val="24"/>
      </w:rPr>
    </w:pPr>
    <w:permStart w:id="777940313" w:edGrp="everyone"/>
  </w:p>
  <w:permEnd w:id="777940313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9765C" w14:textId="77777777" w:rsidR="00785A8F" w:rsidRDefault="00785A8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VbDeE/MAat2/A4DiMUoSNU5HOeaQn5dKZJGqfWNP4F45frSUr0ed0VX0YPkR56agisbqimEJXniwZBYAlOKng==" w:salt="36Bu2Nfg9trK++iTRGJglQ=="/>
  <w:autoFormatOverride/>
  <w:styleLockTheme/>
  <w:styleLockQFSet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49FE"/>
    <w:rsid w:val="00025084"/>
    <w:rsid w:val="000553F5"/>
    <w:rsid w:val="00055942"/>
    <w:rsid w:val="00057BC1"/>
    <w:rsid w:val="00074BBB"/>
    <w:rsid w:val="00077136"/>
    <w:rsid w:val="000839EA"/>
    <w:rsid w:val="00087FD7"/>
    <w:rsid w:val="000B369F"/>
    <w:rsid w:val="000B4923"/>
    <w:rsid w:val="000C6521"/>
    <w:rsid w:val="000D40D5"/>
    <w:rsid w:val="000E2974"/>
    <w:rsid w:val="000F5836"/>
    <w:rsid w:val="00120FEF"/>
    <w:rsid w:val="00134AFC"/>
    <w:rsid w:val="001353DA"/>
    <w:rsid w:val="0015740F"/>
    <w:rsid w:val="00162E1D"/>
    <w:rsid w:val="0016472F"/>
    <w:rsid w:val="00164BB0"/>
    <w:rsid w:val="00171C56"/>
    <w:rsid w:val="00177D03"/>
    <w:rsid w:val="00180CBE"/>
    <w:rsid w:val="001822F2"/>
    <w:rsid w:val="00195010"/>
    <w:rsid w:val="001956CF"/>
    <w:rsid w:val="001B41B3"/>
    <w:rsid w:val="001C2DDF"/>
    <w:rsid w:val="001E0B2D"/>
    <w:rsid w:val="001E43EA"/>
    <w:rsid w:val="00204CE2"/>
    <w:rsid w:val="00216AC4"/>
    <w:rsid w:val="00216B0C"/>
    <w:rsid w:val="00217D7E"/>
    <w:rsid w:val="00220155"/>
    <w:rsid w:val="0022783D"/>
    <w:rsid w:val="00264C59"/>
    <w:rsid w:val="002859BD"/>
    <w:rsid w:val="00285E9D"/>
    <w:rsid w:val="002A6B58"/>
    <w:rsid w:val="002D27BF"/>
    <w:rsid w:val="002E0455"/>
    <w:rsid w:val="002F38F9"/>
    <w:rsid w:val="00307CA7"/>
    <w:rsid w:val="00325495"/>
    <w:rsid w:val="00341EDB"/>
    <w:rsid w:val="003579D7"/>
    <w:rsid w:val="00360666"/>
    <w:rsid w:val="00363268"/>
    <w:rsid w:val="0037070B"/>
    <w:rsid w:val="00370DE7"/>
    <w:rsid w:val="003C4D91"/>
    <w:rsid w:val="003D4D78"/>
    <w:rsid w:val="003E2487"/>
    <w:rsid w:val="003F04BC"/>
    <w:rsid w:val="003F5F06"/>
    <w:rsid w:val="00413407"/>
    <w:rsid w:val="004377BF"/>
    <w:rsid w:val="004410D2"/>
    <w:rsid w:val="004517B2"/>
    <w:rsid w:val="00460675"/>
    <w:rsid w:val="004655D3"/>
    <w:rsid w:val="0046640E"/>
    <w:rsid w:val="00466853"/>
    <w:rsid w:val="00473D0F"/>
    <w:rsid w:val="00486898"/>
    <w:rsid w:val="00487C50"/>
    <w:rsid w:val="00494EE4"/>
    <w:rsid w:val="004979C6"/>
    <w:rsid w:val="004A00E3"/>
    <w:rsid w:val="004B4556"/>
    <w:rsid w:val="004C3B5E"/>
    <w:rsid w:val="004C7CE0"/>
    <w:rsid w:val="004D460F"/>
    <w:rsid w:val="004E6924"/>
    <w:rsid w:val="0054548A"/>
    <w:rsid w:val="005506AB"/>
    <w:rsid w:val="005633AA"/>
    <w:rsid w:val="00577D06"/>
    <w:rsid w:val="005805CC"/>
    <w:rsid w:val="00583F14"/>
    <w:rsid w:val="005965E7"/>
    <w:rsid w:val="005B1D57"/>
    <w:rsid w:val="005B26C8"/>
    <w:rsid w:val="005C6519"/>
    <w:rsid w:val="005D4BBB"/>
    <w:rsid w:val="005E6408"/>
    <w:rsid w:val="005E6B32"/>
    <w:rsid w:val="005E6EDD"/>
    <w:rsid w:val="005F6AA1"/>
    <w:rsid w:val="005F6F83"/>
    <w:rsid w:val="00604AF2"/>
    <w:rsid w:val="006234E1"/>
    <w:rsid w:val="00633A25"/>
    <w:rsid w:val="006517A0"/>
    <w:rsid w:val="00661B56"/>
    <w:rsid w:val="00662BAE"/>
    <w:rsid w:val="00663F1F"/>
    <w:rsid w:val="0066569A"/>
    <w:rsid w:val="006844BE"/>
    <w:rsid w:val="00694290"/>
    <w:rsid w:val="00696069"/>
    <w:rsid w:val="006A35E8"/>
    <w:rsid w:val="006A3D41"/>
    <w:rsid w:val="006A5DB9"/>
    <w:rsid w:val="006A6E10"/>
    <w:rsid w:val="006B2D70"/>
    <w:rsid w:val="006E2A82"/>
    <w:rsid w:val="00700DDD"/>
    <w:rsid w:val="00714469"/>
    <w:rsid w:val="00715236"/>
    <w:rsid w:val="00721E61"/>
    <w:rsid w:val="00730429"/>
    <w:rsid w:val="00740C90"/>
    <w:rsid w:val="00763432"/>
    <w:rsid w:val="0077771B"/>
    <w:rsid w:val="00785A8F"/>
    <w:rsid w:val="007A42A2"/>
    <w:rsid w:val="007B381B"/>
    <w:rsid w:val="007B7378"/>
    <w:rsid w:val="007C6676"/>
    <w:rsid w:val="007D156E"/>
    <w:rsid w:val="007D67A6"/>
    <w:rsid w:val="007E590A"/>
    <w:rsid w:val="007F43DA"/>
    <w:rsid w:val="007F5DEB"/>
    <w:rsid w:val="00801E6C"/>
    <w:rsid w:val="00802B0E"/>
    <w:rsid w:val="00810E09"/>
    <w:rsid w:val="00811B67"/>
    <w:rsid w:val="00815763"/>
    <w:rsid w:val="00864E34"/>
    <w:rsid w:val="00870485"/>
    <w:rsid w:val="0087275F"/>
    <w:rsid w:val="008734BB"/>
    <w:rsid w:val="008740BD"/>
    <w:rsid w:val="00883CE2"/>
    <w:rsid w:val="00887140"/>
    <w:rsid w:val="008871C5"/>
    <w:rsid w:val="00896761"/>
    <w:rsid w:val="008C2D8F"/>
    <w:rsid w:val="008C7DBC"/>
    <w:rsid w:val="008C7E0B"/>
    <w:rsid w:val="008D5391"/>
    <w:rsid w:val="008F3167"/>
    <w:rsid w:val="009276FF"/>
    <w:rsid w:val="00927772"/>
    <w:rsid w:val="00947949"/>
    <w:rsid w:val="00951446"/>
    <w:rsid w:val="00962D79"/>
    <w:rsid w:val="00965350"/>
    <w:rsid w:val="0099235B"/>
    <w:rsid w:val="009B7BFF"/>
    <w:rsid w:val="009C2BED"/>
    <w:rsid w:val="009C3083"/>
    <w:rsid w:val="009C3C85"/>
    <w:rsid w:val="009C41F9"/>
    <w:rsid w:val="009D26B3"/>
    <w:rsid w:val="009D3026"/>
    <w:rsid w:val="009D7C11"/>
    <w:rsid w:val="009E541F"/>
    <w:rsid w:val="009F1F2A"/>
    <w:rsid w:val="009F25CF"/>
    <w:rsid w:val="00A06DE8"/>
    <w:rsid w:val="00A1119F"/>
    <w:rsid w:val="00A5148F"/>
    <w:rsid w:val="00A552D6"/>
    <w:rsid w:val="00A7339C"/>
    <w:rsid w:val="00A75481"/>
    <w:rsid w:val="00A76946"/>
    <w:rsid w:val="00A913B6"/>
    <w:rsid w:val="00A927F8"/>
    <w:rsid w:val="00A97A9F"/>
    <w:rsid w:val="00AA2F01"/>
    <w:rsid w:val="00AC21BB"/>
    <w:rsid w:val="00AC28A3"/>
    <w:rsid w:val="00AE035A"/>
    <w:rsid w:val="00AF0A2C"/>
    <w:rsid w:val="00AF65BB"/>
    <w:rsid w:val="00B01164"/>
    <w:rsid w:val="00B25652"/>
    <w:rsid w:val="00B456E7"/>
    <w:rsid w:val="00B46212"/>
    <w:rsid w:val="00B465B4"/>
    <w:rsid w:val="00B74D42"/>
    <w:rsid w:val="00B7506E"/>
    <w:rsid w:val="00BA7D0F"/>
    <w:rsid w:val="00BB40EE"/>
    <w:rsid w:val="00BC6AFE"/>
    <w:rsid w:val="00BD5D84"/>
    <w:rsid w:val="00BE15B5"/>
    <w:rsid w:val="00BE6542"/>
    <w:rsid w:val="00BE6B14"/>
    <w:rsid w:val="00BE7AFE"/>
    <w:rsid w:val="00C256B1"/>
    <w:rsid w:val="00C57FAC"/>
    <w:rsid w:val="00C773C3"/>
    <w:rsid w:val="00C77D4B"/>
    <w:rsid w:val="00C8450A"/>
    <w:rsid w:val="00C87486"/>
    <w:rsid w:val="00C92086"/>
    <w:rsid w:val="00C96192"/>
    <w:rsid w:val="00CA4C8F"/>
    <w:rsid w:val="00CB1453"/>
    <w:rsid w:val="00CC7DA9"/>
    <w:rsid w:val="00CD2889"/>
    <w:rsid w:val="00CD673D"/>
    <w:rsid w:val="00CE20E9"/>
    <w:rsid w:val="00CE42A1"/>
    <w:rsid w:val="00CF0390"/>
    <w:rsid w:val="00CF0423"/>
    <w:rsid w:val="00CF2816"/>
    <w:rsid w:val="00CF6A64"/>
    <w:rsid w:val="00D03CA8"/>
    <w:rsid w:val="00D172CB"/>
    <w:rsid w:val="00D24A6F"/>
    <w:rsid w:val="00D3700B"/>
    <w:rsid w:val="00D37F82"/>
    <w:rsid w:val="00D521E9"/>
    <w:rsid w:val="00D55410"/>
    <w:rsid w:val="00D62DEA"/>
    <w:rsid w:val="00D67B37"/>
    <w:rsid w:val="00D806D0"/>
    <w:rsid w:val="00D826FF"/>
    <w:rsid w:val="00DB3A45"/>
    <w:rsid w:val="00DB602D"/>
    <w:rsid w:val="00DF3D43"/>
    <w:rsid w:val="00E006D1"/>
    <w:rsid w:val="00E10E27"/>
    <w:rsid w:val="00E137F5"/>
    <w:rsid w:val="00E16881"/>
    <w:rsid w:val="00E2146B"/>
    <w:rsid w:val="00E41969"/>
    <w:rsid w:val="00E64A9F"/>
    <w:rsid w:val="00E65DE0"/>
    <w:rsid w:val="00E66ED2"/>
    <w:rsid w:val="00E725B6"/>
    <w:rsid w:val="00E77C09"/>
    <w:rsid w:val="00E96F78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B493B"/>
    <w:rsid w:val="00FC4C64"/>
    <w:rsid w:val="00FC7064"/>
    <w:rsid w:val="00FD0E90"/>
    <w:rsid w:val="00FD333A"/>
    <w:rsid w:val="00FD37C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uiPriority="9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locked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locked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locked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locked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locked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locked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locked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locked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locked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locked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locked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locked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locked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locked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locked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locked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locked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locked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locked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locked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locked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locked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locked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locked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locked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locked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locked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locked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locked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locked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locked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locked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locked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locked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locked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locked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locked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1787-B07D-4756-ABCD-3340EC27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846</Words>
  <Characters>6439</Characters>
  <Application>Microsoft Office Word</Application>
  <DocSecurity>8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babichev.m.a@muctr.ru</Manager>
  <Company>РХТУ им. Д.И. Менделеева</Company>
  <LinksUpToDate>false</LinksUpToDate>
  <CharactersWithSpaces>7271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70</cp:revision>
  <cp:lastPrinted>2022-01-17T08:28:00Z</cp:lastPrinted>
  <dcterms:created xsi:type="dcterms:W3CDTF">2023-02-01T09:33:00Z</dcterms:created>
  <dcterms:modified xsi:type="dcterms:W3CDTF">2023-08-07T13:20:00Z</dcterms:modified>
  <cp:category>Шаблоны административных документов</cp:category>
</cp:coreProperties>
</file>