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0ED9" w14:textId="77777777" w:rsidR="005C6041" w:rsidRPr="005C6041" w:rsidRDefault="005C6041" w:rsidP="005C604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C6041">
        <w:rPr>
          <w:rFonts w:eastAsia="Times New Roman" w:cs="Times New Roman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1DD59BA3" w14:textId="77777777" w:rsidR="005C6041" w:rsidRPr="005C6041" w:rsidRDefault="005C6041" w:rsidP="005C604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C6041">
        <w:rPr>
          <w:rFonts w:eastAsia="Times New Roman" w:cs="Times New Roman"/>
          <w:szCs w:val="28"/>
          <w:lang w:eastAsia="ru-RU"/>
        </w:rPr>
        <w:t xml:space="preserve">«Российский химико-технологический университет имени </w:t>
      </w:r>
      <w:proofErr w:type="gramStart"/>
      <w:r w:rsidRPr="005C6041">
        <w:rPr>
          <w:rFonts w:eastAsia="Times New Roman" w:cs="Times New Roman"/>
          <w:szCs w:val="28"/>
          <w:lang w:eastAsia="ru-RU"/>
        </w:rPr>
        <w:t>Д.И.</w:t>
      </w:r>
      <w:proofErr w:type="gramEnd"/>
      <w:r w:rsidRPr="005C6041">
        <w:rPr>
          <w:rFonts w:eastAsia="Times New Roman" w:cs="Times New Roman"/>
          <w:szCs w:val="28"/>
          <w:lang w:eastAsia="ru-RU"/>
        </w:rPr>
        <w:t xml:space="preserve"> Менделеева»</w:t>
      </w:r>
    </w:p>
    <w:p w14:paraId="26C078FC" w14:textId="77777777" w:rsidR="005C6041" w:rsidRPr="005C6041" w:rsidRDefault="005C6041" w:rsidP="005C604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C6041">
        <w:rPr>
          <w:rFonts w:eastAsia="Times New Roman" w:cs="Times New Roman"/>
          <w:szCs w:val="28"/>
          <w:lang w:eastAsia="ru-RU"/>
        </w:rPr>
        <w:t>Институт материалов современной энергетики и нанотехнологии - ИФХ Кафедра наноматериалов и нанотехнологии</w:t>
      </w:r>
    </w:p>
    <w:p w14:paraId="40EE1AF0" w14:textId="77777777" w:rsidR="005C6041" w:rsidRPr="005C6041" w:rsidRDefault="005C6041" w:rsidP="005C6041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14:paraId="098C364B" w14:textId="77777777" w:rsidR="005C6041" w:rsidRPr="005C6041" w:rsidRDefault="005C6041" w:rsidP="005C6041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630B8B33" w14:textId="77777777" w:rsidR="005C6041" w:rsidRPr="005C6041" w:rsidRDefault="005C6041" w:rsidP="005C6041">
      <w:pPr>
        <w:spacing w:after="200" w:line="276" w:lineRule="auto"/>
        <w:jc w:val="center"/>
        <w:rPr>
          <w:rFonts w:eastAsia="Times New Roman" w:cs="Times New Roman"/>
          <w:b/>
          <w:sz w:val="36"/>
          <w:szCs w:val="28"/>
          <w:lang w:eastAsia="ru-RU"/>
        </w:rPr>
      </w:pPr>
      <w:r w:rsidRPr="005C6041">
        <w:rPr>
          <w:rFonts w:eastAsia="Times New Roman" w:cs="Times New Roman"/>
          <w:b/>
          <w:sz w:val="36"/>
          <w:szCs w:val="28"/>
          <w:lang w:eastAsia="ru-RU"/>
        </w:rPr>
        <w:t>Производственная практика: НИР</w:t>
      </w:r>
    </w:p>
    <w:p w14:paraId="4CE806F5" w14:textId="77777777" w:rsidR="005C6041" w:rsidRPr="005C6041" w:rsidRDefault="005C6041" w:rsidP="005C6041">
      <w:pPr>
        <w:spacing w:after="200" w:line="276" w:lineRule="auto"/>
        <w:jc w:val="center"/>
        <w:rPr>
          <w:rFonts w:eastAsia="Times New Roman" w:cs="Times New Roman"/>
          <w:b/>
          <w:sz w:val="36"/>
          <w:szCs w:val="28"/>
          <w:lang w:eastAsia="ru-RU"/>
        </w:rPr>
      </w:pPr>
      <w:r w:rsidRPr="005C6041">
        <w:rPr>
          <w:rFonts w:eastAsia="Times New Roman" w:cs="Times New Roman"/>
          <w:b/>
          <w:sz w:val="36"/>
          <w:szCs w:val="28"/>
          <w:lang w:eastAsia="ru-RU"/>
        </w:rPr>
        <w:t>на тему:</w:t>
      </w:r>
    </w:p>
    <w:p w14:paraId="7C5FC043" w14:textId="6757603E" w:rsidR="005C6041" w:rsidRPr="005C6041" w:rsidRDefault="005C6041" w:rsidP="005C6041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C6041">
        <w:rPr>
          <w:rFonts w:eastAsia="Times New Roman" w:cs="Times New Roman"/>
          <w:b/>
          <w:szCs w:val="28"/>
          <w:lang w:eastAsia="ru-RU"/>
        </w:rPr>
        <w:t>«</w:t>
      </w:r>
      <w:r w:rsidR="00BA2634" w:rsidRPr="00BA2634">
        <w:rPr>
          <w:rFonts w:eastAsia="Calibri" w:cs="Times New Roman"/>
          <w:b/>
          <w:sz w:val="36"/>
          <w:szCs w:val="24"/>
          <w:highlight w:val="yellow"/>
        </w:rPr>
        <w:t>Тема научно-исследовательской работы</w:t>
      </w:r>
      <w:r w:rsidRPr="005C6041">
        <w:rPr>
          <w:rFonts w:eastAsia="Times New Roman" w:cs="Times New Roman"/>
          <w:b/>
          <w:szCs w:val="28"/>
          <w:lang w:eastAsia="ru-RU"/>
        </w:rPr>
        <w:t>»</w:t>
      </w:r>
    </w:p>
    <w:p w14:paraId="005FD3B0" w14:textId="77777777" w:rsidR="005C6041" w:rsidRPr="005C6041" w:rsidRDefault="005C6041" w:rsidP="005C6041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14:paraId="7748B876" w14:textId="77777777" w:rsidR="005C6041" w:rsidRPr="005C6041" w:rsidRDefault="005C6041" w:rsidP="005C6041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14:paraId="3BD9898B" w14:textId="28204B82" w:rsidR="005C6041" w:rsidRPr="005C6041" w:rsidRDefault="005C6041" w:rsidP="005C6041">
      <w:pPr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5C6041">
        <w:rPr>
          <w:rFonts w:eastAsia="Times New Roman" w:cs="Times New Roman"/>
          <w:szCs w:val="28"/>
          <w:lang w:eastAsia="ru-RU"/>
        </w:rPr>
        <w:t>Выполнил студент группы МФ-</w:t>
      </w:r>
      <w:r w:rsidR="000578BF">
        <w:rPr>
          <w:rFonts w:eastAsia="Times New Roman" w:cs="Times New Roman"/>
          <w:szCs w:val="28"/>
          <w:lang w:eastAsia="ru-RU"/>
        </w:rPr>
        <w:t>1</w:t>
      </w:r>
      <w:r w:rsidRPr="005C6041">
        <w:rPr>
          <w:rFonts w:eastAsia="Times New Roman" w:cs="Times New Roman"/>
          <w:szCs w:val="28"/>
          <w:lang w:eastAsia="ru-RU"/>
        </w:rPr>
        <w:t>1</w:t>
      </w:r>
    </w:p>
    <w:p w14:paraId="237E7955" w14:textId="3AE3DB56" w:rsidR="005C6041" w:rsidRPr="005C6041" w:rsidRDefault="00BA2634" w:rsidP="005C6041">
      <w:pPr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BA2634">
        <w:rPr>
          <w:rFonts w:eastAsia="Times New Roman" w:cs="Times New Roman"/>
          <w:szCs w:val="28"/>
          <w:highlight w:val="yellow"/>
          <w:lang w:eastAsia="ru-RU"/>
        </w:rPr>
        <w:t>Фамилия</w:t>
      </w:r>
      <w:r w:rsidR="005C6041" w:rsidRPr="00BA2634">
        <w:rPr>
          <w:rFonts w:eastAsia="Times New Roman" w:cs="Times New Roman"/>
          <w:szCs w:val="28"/>
          <w:highlight w:val="yellow"/>
          <w:lang w:eastAsia="ru-RU"/>
        </w:rPr>
        <w:t xml:space="preserve"> </w:t>
      </w:r>
      <w:r w:rsidRPr="00BA2634">
        <w:rPr>
          <w:rFonts w:eastAsia="Times New Roman" w:cs="Times New Roman"/>
          <w:szCs w:val="28"/>
          <w:highlight w:val="yellow"/>
          <w:lang w:eastAsia="ru-RU"/>
        </w:rPr>
        <w:t>Имя Отчество</w:t>
      </w:r>
    </w:p>
    <w:p w14:paraId="46017191" w14:textId="21F3F37A" w:rsidR="005C6041" w:rsidRPr="005C6041" w:rsidRDefault="00F42D7F" w:rsidP="005C6041">
      <w:pPr>
        <w:spacing w:after="200"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Сдано на пр</w:t>
      </w:r>
      <w:r w:rsidR="00A900A2">
        <w:rPr>
          <w:rFonts w:eastAsia="Times New Roman" w:cs="Times New Roman"/>
          <w:szCs w:val="28"/>
          <w:lang w:eastAsia="ru-RU"/>
        </w:rPr>
        <w:t xml:space="preserve">оверку </w:t>
      </w:r>
      <w:proofErr w:type="gramStart"/>
      <w:r w:rsidR="00A900A2">
        <w:rPr>
          <w:rFonts w:eastAsia="Times New Roman" w:cs="Times New Roman"/>
          <w:szCs w:val="28"/>
          <w:lang w:eastAsia="ru-RU"/>
        </w:rPr>
        <w:t>«</w:t>
      </w:r>
      <w:r w:rsidR="00BA2634" w:rsidRPr="00BA2634">
        <w:rPr>
          <w:rFonts w:eastAsia="Times New Roman" w:cs="Times New Roman"/>
          <w:szCs w:val="28"/>
          <w:lang w:eastAsia="ru-RU"/>
        </w:rPr>
        <w:t xml:space="preserve">  </w:t>
      </w:r>
      <w:r w:rsidR="005C6041" w:rsidRPr="005C6041">
        <w:rPr>
          <w:rFonts w:eastAsia="Times New Roman" w:cs="Times New Roman"/>
          <w:szCs w:val="28"/>
          <w:lang w:eastAsia="ru-RU"/>
        </w:rPr>
        <w:t>»</w:t>
      </w:r>
      <w:proofErr w:type="gramEnd"/>
      <w:r w:rsidR="005C6041" w:rsidRPr="005C6041">
        <w:rPr>
          <w:rFonts w:eastAsia="Times New Roman" w:cs="Times New Roman"/>
          <w:szCs w:val="28"/>
          <w:lang w:eastAsia="ru-RU"/>
        </w:rPr>
        <w:t xml:space="preserve"> </w:t>
      </w:r>
      <w:r w:rsidR="005C6041">
        <w:rPr>
          <w:rFonts w:eastAsia="Times New Roman" w:cs="Times New Roman"/>
          <w:szCs w:val="28"/>
          <w:lang w:eastAsia="ru-RU"/>
        </w:rPr>
        <w:t>декабря 202</w:t>
      </w:r>
      <w:r w:rsidR="000578BF">
        <w:rPr>
          <w:rFonts w:eastAsia="Times New Roman" w:cs="Times New Roman"/>
          <w:szCs w:val="28"/>
          <w:lang w:eastAsia="ru-RU"/>
        </w:rPr>
        <w:t>1</w:t>
      </w:r>
      <w:r w:rsidR="005C6041" w:rsidRPr="005C6041">
        <w:rPr>
          <w:rFonts w:eastAsia="Times New Roman" w:cs="Times New Roman"/>
          <w:szCs w:val="28"/>
          <w:lang w:eastAsia="ru-RU"/>
        </w:rPr>
        <w:t xml:space="preserve"> года</w:t>
      </w:r>
    </w:p>
    <w:p w14:paraId="406EB0A7" w14:textId="675342D9" w:rsidR="005C6041" w:rsidRPr="005C6041" w:rsidRDefault="005C6041" w:rsidP="005C6041">
      <w:pPr>
        <w:spacing w:after="200"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Проверено «___» ____________202</w:t>
      </w:r>
      <w:r w:rsidR="000578BF">
        <w:rPr>
          <w:rFonts w:eastAsia="Times New Roman" w:cs="Times New Roman"/>
          <w:szCs w:val="28"/>
          <w:lang w:eastAsia="ru-RU"/>
        </w:rPr>
        <w:t>1</w:t>
      </w:r>
      <w:r w:rsidRPr="005C6041">
        <w:rPr>
          <w:rFonts w:eastAsia="Times New Roman" w:cs="Times New Roman"/>
          <w:szCs w:val="28"/>
          <w:lang w:eastAsia="ru-RU"/>
        </w:rPr>
        <w:t xml:space="preserve"> года</w:t>
      </w:r>
    </w:p>
    <w:p w14:paraId="717BBC80" w14:textId="77777777" w:rsidR="005C6041" w:rsidRPr="005C6041" w:rsidRDefault="005C6041" w:rsidP="005C6041">
      <w:pPr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5C6041">
        <w:rPr>
          <w:rFonts w:eastAsia="Times New Roman" w:cs="Times New Roman"/>
          <w:szCs w:val="28"/>
          <w:lang w:eastAsia="ru-RU"/>
        </w:rPr>
        <w:t xml:space="preserve">Руководитель: </w:t>
      </w:r>
      <w:r w:rsidRPr="00BA2634">
        <w:rPr>
          <w:rFonts w:eastAsia="Times New Roman" w:cs="Times New Roman"/>
          <w:szCs w:val="28"/>
          <w:highlight w:val="yellow"/>
          <w:lang w:eastAsia="ru-RU"/>
        </w:rPr>
        <w:t>к. х. н., доцент Мурашова Н. М.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32FB5F6E" w14:textId="0EBC987E" w:rsidR="005C6041" w:rsidRPr="005C6041" w:rsidRDefault="005C6041" w:rsidP="005C6041">
      <w:pPr>
        <w:spacing w:after="200"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Защита «___» ________202</w:t>
      </w:r>
      <w:r w:rsidR="000578BF">
        <w:rPr>
          <w:rFonts w:eastAsia="Times New Roman" w:cs="Times New Roman"/>
          <w:szCs w:val="28"/>
          <w:lang w:eastAsia="ru-RU"/>
        </w:rPr>
        <w:t>1</w:t>
      </w:r>
      <w:r w:rsidRPr="005C6041">
        <w:rPr>
          <w:rFonts w:eastAsia="Times New Roman" w:cs="Times New Roman"/>
          <w:szCs w:val="28"/>
          <w:lang w:eastAsia="ru-RU"/>
        </w:rPr>
        <w:t xml:space="preserve"> года</w:t>
      </w:r>
    </w:p>
    <w:p w14:paraId="3509EEF5" w14:textId="74A8AEA3" w:rsidR="004B285E" w:rsidRDefault="004B285E" w:rsidP="005C6041">
      <w:pPr>
        <w:spacing w:after="200"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Оценка: </w:t>
      </w:r>
    </w:p>
    <w:p w14:paraId="7088CC36" w14:textId="29517533" w:rsidR="005C6041" w:rsidRPr="005C6041" w:rsidRDefault="004B285E" w:rsidP="005C6041">
      <w:pPr>
        <w:spacing w:after="200" w:line="276" w:lineRule="auto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Замечания</w:t>
      </w:r>
      <w:r w:rsidR="00BB5CFA" w:rsidRPr="005C6041">
        <w:rPr>
          <w:rFonts w:eastAsia="Times New Roman" w:cs="Times New Roman"/>
          <w:szCs w:val="28"/>
          <w:lang w:eastAsia="ru-RU"/>
        </w:rPr>
        <w:t xml:space="preserve">:  </w:t>
      </w:r>
      <w:r w:rsidR="005C6041" w:rsidRPr="005C6041">
        <w:rPr>
          <w:rFonts w:eastAsia="Times New Roman" w:cs="Times New Roman"/>
          <w:szCs w:val="28"/>
          <w:lang w:eastAsia="ru-RU"/>
        </w:rPr>
        <w:t xml:space="preserve"> </w:t>
      </w:r>
      <w:proofErr w:type="gramEnd"/>
      <w:r w:rsidR="005C6041" w:rsidRPr="005C6041">
        <w:rPr>
          <w:rFonts w:eastAsia="Times New Roman" w:cs="Times New Roman"/>
          <w:szCs w:val="28"/>
          <w:lang w:eastAsia="ru-RU"/>
        </w:rPr>
        <w:t xml:space="preserve"> _________________________________________________</w:t>
      </w:r>
    </w:p>
    <w:p w14:paraId="4B0F17DF" w14:textId="77777777" w:rsidR="005C6041" w:rsidRPr="005C6041" w:rsidRDefault="005C6041" w:rsidP="005C6041">
      <w:pPr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5C6041">
        <w:rPr>
          <w:rFonts w:eastAsia="Times New Roman" w:cs="Times New Roman"/>
          <w:szCs w:val="28"/>
          <w:lang w:eastAsia="ru-RU"/>
        </w:rPr>
        <w:tab/>
      </w:r>
      <w:r w:rsidRPr="005C6041">
        <w:rPr>
          <w:rFonts w:eastAsia="Times New Roman" w:cs="Times New Roman"/>
          <w:szCs w:val="28"/>
          <w:lang w:eastAsia="ru-RU"/>
        </w:rPr>
        <w:tab/>
        <w:t>__________________________________________________</w:t>
      </w:r>
    </w:p>
    <w:p w14:paraId="1D13A15A" w14:textId="77777777" w:rsidR="005C6041" w:rsidRPr="005C6041" w:rsidRDefault="005C6041" w:rsidP="005C6041">
      <w:pPr>
        <w:spacing w:after="200" w:line="276" w:lineRule="auto"/>
        <w:rPr>
          <w:rFonts w:eastAsia="Times New Roman" w:cs="Times New Roman"/>
          <w:szCs w:val="28"/>
          <w:lang w:eastAsia="ru-RU"/>
        </w:rPr>
      </w:pPr>
      <w:r w:rsidRPr="005C6041">
        <w:rPr>
          <w:rFonts w:eastAsia="Times New Roman" w:cs="Times New Roman"/>
          <w:szCs w:val="28"/>
          <w:lang w:eastAsia="ru-RU"/>
        </w:rPr>
        <w:tab/>
      </w:r>
      <w:r w:rsidRPr="005C6041">
        <w:rPr>
          <w:rFonts w:eastAsia="Times New Roman" w:cs="Times New Roman"/>
          <w:szCs w:val="28"/>
          <w:lang w:eastAsia="ru-RU"/>
        </w:rPr>
        <w:tab/>
        <w:t>__________________________________________________</w:t>
      </w:r>
    </w:p>
    <w:p w14:paraId="1521BD49" w14:textId="77777777" w:rsidR="005C6041" w:rsidRPr="005C6041" w:rsidRDefault="005C6041" w:rsidP="005C6041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14:paraId="4A6746DA" w14:textId="77777777" w:rsidR="005C6041" w:rsidRPr="005C6041" w:rsidRDefault="005C6041" w:rsidP="005C6041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14:paraId="7715EEE9" w14:textId="77777777" w:rsidR="005C6041" w:rsidRPr="005C6041" w:rsidRDefault="005C6041" w:rsidP="005C6041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14:paraId="1F7B590E" w14:textId="77777777" w:rsidR="005C6041" w:rsidRPr="005C6041" w:rsidRDefault="005C6041" w:rsidP="005C6041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5C6041">
        <w:rPr>
          <w:rFonts w:eastAsia="Times New Roman" w:cs="Times New Roman"/>
          <w:szCs w:val="28"/>
          <w:lang w:eastAsia="ru-RU"/>
        </w:rPr>
        <w:t>Москва</w:t>
      </w:r>
    </w:p>
    <w:p w14:paraId="5A144407" w14:textId="5DDEBA6F" w:rsidR="005C6041" w:rsidRPr="004B285E" w:rsidRDefault="005C6041" w:rsidP="005C6041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eastAsia="Times New Roman" w:cs="Times New Roman"/>
          <w:szCs w:val="28"/>
          <w:lang w:eastAsia="ru-RU"/>
        </w:rPr>
        <w:t>202</w:t>
      </w:r>
      <w:r w:rsidR="000578BF">
        <w:rPr>
          <w:rFonts w:eastAsia="Times New Roman" w:cs="Times New Roman"/>
          <w:szCs w:val="28"/>
          <w:lang w:eastAsia="ru-RU"/>
        </w:rPr>
        <w:t>1</w:t>
      </w:r>
    </w:p>
    <w:p w14:paraId="5682A77E" w14:textId="77777777" w:rsidR="005C6041" w:rsidRDefault="005C6041" w:rsidP="008178D4">
      <w:pPr>
        <w:spacing w:after="0" w:line="240" w:lineRule="auto"/>
        <w:jc w:val="center"/>
        <w:rPr>
          <w:rFonts w:eastAsia="Calibri" w:cs="Times New Roman"/>
          <w:szCs w:val="28"/>
        </w:rPr>
      </w:pPr>
    </w:p>
    <w:p w14:paraId="6D607CA4" w14:textId="77777777" w:rsidR="00D7309A" w:rsidRPr="00D7309A" w:rsidRDefault="00D7309A" w:rsidP="00D7309A">
      <w:pPr>
        <w:spacing w:after="0" w:line="240" w:lineRule="auto"/>
        <w:ind w:firstLine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D7309A" w:rsidRPr="00BA2634" w14:paraId="42B5176A" w14:textId="77777777" w:rsidTr="00E33FC0">
        <w:trPr>
          <w:cantSplit/>
          <w:trHeight w:val="1430"/>
          <w:jc w:val="center"/>
        </w:trPr>
        <w:tc>
          <w:tcPr>
            <w:tcW w:w="4927" w:type="dxa"/>
          </w:tcPr>
          <w:p w14:paraId="299A80B0" w14:textId="77777777" w:rsidR="00D7309A" w:rsidRPr="00D7309A" w:rsidRDefault="00D7309A" w:rsidP="00D7309A">
            <w:pPr>
              <w:keepNext/>
              <w:spacing w:after="0" w:line="240" w:lineRule="auto"/>
              <w:ind w:left="-851" w:firstLine="851"/>
              <w:jc w:val="both"/>
              <w:outlineLvl w:val="0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bookmarkStart w:id="0" w:name="_Toc60163131"/>
            <w:r w:rsidRPr="00D7309A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Министерство науки и</w:t>
            </w:r>
            <w:bookmarkEnd w:id="0"/>
          </w:p>
          <w:p w14:paraId="2747A300" w14:textId="77777777" w:rsidR="00D7309A" w:rsidRPr="00D7309A" w:rsidRDefault="00D7309A" w:rsidP="00D7309A">
            <w:pPr>
              <w:keepNext/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D7309A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bookmarkStart w:id="1" w:name="_Toc60163132"/>
            <w:r w:rsidRPr="00D7309A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высшего образования</w:t>
            </w:r>
            <w:bookmarkEnd w:id="1"/>
          </w:p>
          <w:p w14:paraId="02450049" w14:textId="77777777" w:rsidR="00D7309A" w:rsidRPr="00D7309A" w:rsidRDefault="00D7309A" w:rsidP="00D7309A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D7309A">
              <w:rPr>
                <w:rFonts w:eastAsia="Times New Roman" w:cs="Times New Roman"/>
                <w:b/>
                <w:sz w:val="24"/>
                <w:lang w:eastAsia="ru-RU"/>
              </w:rPr>
              <w:t>Российской Федерации</w:t>
            </w:r>
          </w:p>
          <w:p w14:paraId="2C28965C" w14:textId="77777777" w:rsidR="00D7309A" w:rsidRPr="00D7309A" w:rsidRDefault="00D7309A" w:rsidP="00D7309A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D7309A">
              <w:rPr>
                <w:rFonts w:eastAsia="Times New Roman" w:cs="Times New Roman"/>
                <w:b/>
                <w:sz w:val="24"/>
                <w:lang w:eastAsia="ru-RU"/>
              </w:rPr>
              <w:t>РОССИЙСКИЙ</w:t>
            </w:r>
          </w:p>
          <w:p w14:paraId="2C1D16DA" w14:textId="77777777" w:rsidR="00D7309A" w:rsidRPr="00D7309A" w:rsidRDefault="00D7309A" w:rsidP="00D7309A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D7309A">
              <w:rPr>
                <w:rFonts w:eastAsia="Times New Roman" w:cs="Times New Roman"/>
                <w:b/>
                <w:sz w:val="24"/>
                <w:lang w:eastAsia="ru-RU"/>
              </w:rPr>
              <w:t>ХИМИКО-ТЕХНОЛОГИЧЕСКИЙ</w:t>
            </w:r>
          </w:p>
          <w:p w14:paraId="730261FD" w14:textId="77777777" w:rsidR="00D7309A" w:rsidRPr="00D7309A" w:rsidRDefault="00D7309A" w:rsidP="00D7309A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D7309A">
              <w:rPr>
                <w:rFonts w:eastAsia="Times New Roman" w:cs="Times New Roman"/>
                <w:b/>
                <w:sz w:val="24"/>
                <w:lang w:eastAsia="ru-RU"/>
              </w:rPr>
              <w:t>УНИВЕРСИТЕТ</w:t>
            </w:r>
          </w:p>
          <w:p w14:paraId="3D761AF9" w14:textId="77777777" w:rsidR="00D7309A" w:rsidRPr="00D7309A" w:rsidRDefault="00D7309A" w:rsidP="00D7309A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D7309A">
              <w:rPr>
                <w:rFonts w:eastAsia="Times New Roman" w:cs="Times New Roman"/>
                <w:b/>
                <w:sz w:val="24"/>
                <w:lang w:eastAsia="ru-RU"/>
              </w:rPr>
              <w:t xml:space="preserve">им. </w:t>
            </w:r>
            <w:proofErr w:type="gramStart"/>
            <w:r w:rsidRPr="00D7309A">
              <w:rPr>
                <w:rFonts w:eastAsia="Times New Roman" w:cs="Times New Roman"/>
                <w:b/>
                <w:sz w:val="24"/>
                <w:lang w:eastAsia="ru-RU"/>
              </w:rPr>
              <w:t>Д.И.</w:t>
            </w:r>
            <w:proofErr w:type="gramEnd"/>
            <w:r w:rsidRPr="00D7309A">
              <w:rPr>
                <w:rFonts w:eastAsia="Times New Roman" w:cs="Times New Roman"/>
                <w:b/>
                <w:sz w:val="24"/>
                <w:lang w:eastAsia="ru-RU"/>
              </w:rPr>
              <w:t xml:space="preserve"> МЕНДЕЛЕЕВА</w:t>
            </w:r>
          </w:p>
          <w:p w14:paraId="76F5AA3B" w14:textId="77777777" w:rsidR="00D7309A" w:rsidRPr="00D7309A" w:rsidRDefault="00D7309A" w:rsidP="00D7309A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927" w:type="dxa"/>
          </w:tcPr>
          <w:p w14:paraId="4990893A" w14:textId="77777777" w:rsidR="00D7309A" w:rsidRPr="00D7309A" w:rsidRDefault="00D7309A" w:rsidP="00D7309A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0"/>
                <w:lang w:val="en-US" w:eastAsia="ru-RU"/>
              </w:rPr>
            </w:pPr>
            <w:r w:rsidRPr="00D7309A">
              <w:rPr>
                <w:rFonts w:eastAsia="Times New Roman" w:cs="Times New Roman"/>
                <w:b/>
                <w:sz w:val="24"/>
                <w:szCs w:val="20"/>
                <w:lang w:val="en-US" w:eastAsia="ru-RU"/>
              </w:rPr>
              <w:t xml:space="preserve">Ministry of Science and </w:t>
            </w:r>
          </w:p>
          <w:p w14:paraId="48ED5035" w14:textId="77777777" w:rsidR="00D7309A" w:rsidRPr="00D7309A" w:rsidRDefault="00D7309A" w:rsidP="00D7309A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0"/>
                <w:lang w:val="en-US" w:eastAsia="ru-RU"/>
              </w:rPr>
            </w:pPr>
            <w:r w:rsidRPr="00D7309A">
              <w:rPr>
                <w:rFonts w:eastAsia="Times New Roman" w:cs="Times New Roman"/>
                <w:b/>
                <w:sz w:val="24"/>
                <w:szCs w:val="20"/>
                <w:lang w:val="en-US" w:eastAsia="ru-RU"/>
              </w:rPr>
              <w:t>Higher Education </w:t>
            </w:r>
          </w:p>
          <w:p w14:paraId="532AEECC" w14:textId="77777777" w:rsidR="00D7309A" w:rsidRPr="00D7309A" w:rsidRDefault="00D7309A" w:rsidP="00D7309A">
            <w:pPr>
              <w:spacing w:after="0" w:line="276" w:lineRule="auto"/>
              <w:jc w:val="right"/>
              <w:rPr>
                <w:rFonts w:eastAsia="Times New Roman" w:cs="Times New Roman"/>
                <w:b/>
                <w:sz w:val="24"/>
                <w:lang w:val="en-US" w:eastAsia="ru-RU"/>
              </w:rPr>
            </w:pPr>
            <w:r w:rsidRPr="00D7309A">
              <w:rPr>
                <w:rFonts w:eastAsia="Times New Roman" w:cs="Times New Roman"/>
                <w:b/>
                <w:sz w:val="24"/>
                <w:lang w:val="en-US" w:eastAsia="ru-RU"/>
              </w:rPr>
              <w:t>of the Russian Federation</w:t>
            </w:r>
          </w:p>
          <w:p w14:paraId="3117F761" w14:textId="77777777" w:rsidR="00D7309A" w:rsidRPr="00D7309A" w:rsidRDefault="00D7309A" w:rsidP="00D7309A">
            <w:pPr>
              <w:spacing w:after="0" w:line="276" w:lineRule="auto"/>
              <w:jc w:val="right"/>
              <w:rPr>
                <w:rFonts w:eastAsia="Times New Roman" w:cs="Times New Roman"/>
                <w:b/>
                <w:sz w:val="24"/>
                <w:lang w:val="en-US" w:eastAsia="ru-RU"/>
              </w:rPr>
            </w:pPr>
            <w:r w:rsidRPr="00D7309A">
              <w:rPr>
                <w:rFonts w:eastAsia="Times New Roman" w:cs="Times New Roman"/>
                <w:b/>
                <w:sz w:val="24"/>
                <w:lang w:val="en-US" w:eastAsia="ru-RU"/>
              </w:rPr>
              <w:t xml:space="preserve">D.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D7309A">
                    <w:rPr>
                      <w:rFonts w:eastAsia="Times New Roman" w:cs="Times New Roman"/>
                      <w:b/>
                      <w:sz w:val="24"/>
                      <w:lang w:val="en-US" w:eastAsia="ru-RU"/>
                    </w:rPr>
                    <w:t>MENDELEEV</w:t>
                  </w:r>
                </w:smartTag>
                <w:r w:rsidRPr="00D7309A">
                  <w:rPr>
                    <w:rFonts w:eastAsia="Times New Roman" w:cs="Times New Roman"/>
                    <w:b/>
                    <w:sz w:val="24"/>
                    <w:lang w:val="en-US" w:eastAsia="ru-RU"/>
                  </w:rPr>
                  <w:t xml:space="preserve"> </w:t>
                </w:r>
                <w:smartTag w:uri="urn:schemas-microsoft-com:office:smarttags" w:element="PlaceType">
                  <w:r w:rsidRPr="00D7309A">
                    <w:rPr>
                      <w:rFonts w:eastAsia="Times New Roman" w:cs="Times New Roman"/>
                      <w:b/>
                      <w:sz w:val="24"/>
                      <w:lang w:val="en-US" w:eastAsia="ru-RU"/>
                    </w:rPr>
                    <w:t>UNIVERSITY</w:t>
                  </w:r>
                </w:smartTag>
              </w:smartTag>
            </w:smartTag>
          </w:p>
          <w:p w14:paraId="7F7A13F5" w14:textId="77777777" w:rsidR="00D7309A" w:rsidRPr="00D7309A" w:rsidRDefault="00D7309A" w:rsidP="00D7309A">
            <w:pPr>
              <w:spacing w:after="0" w:line="276" w:lineRule="auto"/>
              <w:jc w:val="right"/>
              <w:rPr>
                <w:rFonts w:eastAsia="Times New Roman" w:cs="Times New Roman"/>
                <w:b/>
                <w:sz w:val="24"/>
                <w:lang w:val="en-US" w:eastAsia="ru-RU"/>
              </w:rPr>
            </w:pPr>
            <w:r w:rsidRPr="00D7309A">
              <w:rPr>
                <w:rFonts w:eastAsia="Times New Roman" w:cs="Times New Roman"/>
                <w:b/>
                <w:sz w:val="24"/>
                <w:lang w:val="en-US" w:eastAsia="ru-RU"/>
              </w:rPr>
              <w:t>of CHEMICAL TECHNOLOGY</w:t>
            </w:r>
          </w:p>
          <w:p w14:paraId="095CA866" w14:textId="77777777" w:rsidR="00D7309A" w:rsidRPr="00D7309A" w:rsidRDefault="00D7309A" w:rsidP="00D7309A">
            <w:pPr>
              <w:spacing w:after="0" w:line="276" w:lineRule="auto"/>
              <w:jc w:val="right"/>
              <w:rPr>
                <w:rFonts w:eastAsia="Times New Roman" w:cs="Times New Roman"/>
                <w:b/>
                <w:sz w:val="24"/>
                <w:lang w:val="en-US" w:eastAsia="ru-RU"/>
              </w:rPr>
            </w:pPr>
            <w:r w:rsidRPr="00D7309A">
              <w:rPr>
                <w:rFonts w:eastAsia="Times New Roman" w:cs="Times New Roman"/>
                <w:b/>
                <w:sz w:val="24"/>
                <w:lang w:val="en-US" w:eastAsia="ru-RU"/>
              </w:rPr>
              <w:t xml:space="preserve">of </w:t>
            </w:r>
            <w:smartTag w:uri="urn:schemas-microsoft-com:office:smarttags" w:element="country-region">
              <w:smartTag w:uri="urn:schemas-microsoft-com:office:smarttags" w:element="place">
                <w:r w:rsidRPr="00D7309A">
                  <w:rPr>
                    <w:rFonts w:eastAsia="Times New Roman" w:cs="Times New Roman"/>
                    <w:b/>
                    <w:sz w:val="24"/>
                    <w:lang w:val="en-US" w:eastAsia="ru-RU"/>
                  </w:rPr>
                  <w:t>RUSSIA</w:t>
                </w:r>
              </w:smartTag>
            </w:smartTag>
          </w:p>
        </w:tc>
      </w:tr>
      <w:tr w:rsidR="00D7309A" w:rsidRPr="00D7309A" w14:paraId="6F5EE355" w14:textId="77777777" w:rsidTr="00E33FC0">
        <w:trPr>
          <w:cantSplit/>
          <w:trHeight w:val="285"/>
          <w:jc w:val="center"/>
        </w:trPr>
        <w:tc>
          <w:tcPr>
            <w:tcW w:w="9854" w:type="dxa"/>
            <w:gridSpan w:val="2"/>
          </w:tcPr>
          <w:p w14:paraId="3850067D" w14:textId="77777777" w:rsidR="00D7309A" w:rsidRPr="00D7309A" w:rsidRDefault="00D7309A" w:rsidP="00D7309A">
            <w:pPr>
              <w:keepNext/>
              <w:spacing w:after="0" w:line="240" w:lineRule="auto"/>
              <w:ind w:left="-851" w:firstLine="851"/>
              <w:jc w:val="center"/>
              <w:outlineLvl w:val="1"/>
              <w:rPr>
                <w:rFonts w:eastAsia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bookmarkStart w:id="2" w:name="_Toc60163133"/>
            <w:r w:rsidRPr="00D7309A">
              <w:rPr>
                <w:rFonts w:eastAsia="Times New Roman" w:cs="Times New Roman"/>
                <w:b/>
                <w:sz w:val="24"/>
                <w:szCs w:val="20"/>
                <w:u w:val="single"/>
                <w:lang w:eastAsia="ru-RU"/>
              </w:rPr>
              <w:t>КАФЕДРА НАНОМАТЕРИАЛОВ И НАНОТЕХНОЛОГИИ</w:t>
            </w:r>
            <w:bookmarkEnd w:id="2"/>
          </w:p>
          <w:p w14:paraId="7115C019" w14:textId="4DA180FE" w:rsidR="00D7309A" w:rsidRPr="00D7309A" w:rsidRDefault="00D7309A" w:rsidP="000578BF">
            <w:pPr>
              <w:spacing w:after="0" w:line="276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25047 г"/>
              </w:smartTagPr>
              <w:r w:rsidRPr="00D7309A">
                <w:rPr>
                  <w:rFonts w:eastAsia="Times New Roman" w:cs="Times New Roman"/>
                  <w:sz w:val="24"/>
                  <w:lang w:eastAsia="ru-RU"/>
                </w:rPr>
                <w:t xml:space="preserve">125047 </w:t>
              </w:r>
              <w:proofErr w:type="spellStart"/>
              <w:r w:rsidRPr="00D7309A">
                <w:rPr>
                  <w:rFonts w:eastAsia="Times New Roman" w:cs="Times New Roman"/>
                  <w:sz w:val="24"/>
                  <w:lang w:eastAsia="ru-RU"/>
                </w:rPr>
                <w:t>г</w:t>
              </w:r>
            </w:smartTag>
            <w:r w:rsidRPr="00D7309A">
              <w:rPr>
                <w:rFonts w:eastAsia="Times New Roman" w:cs="Times New Roman"/>
                <w:sz w:val="24"/>
                <w:lang w:eastAsia="ru-RU"/>
              </w:rPr>
              <w:t>.Москва</w:t>
            </w:r>
            <w:proofErr w:type="spellEnd"/>
            <w:r w:rsidRPr="00D7309A">
              <w:rPr>
                <w:rFonts w:eastAsia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D7309A">
              <w:rPr>
                <w:rFonts w:eastAsia="Times New Roman" w:cs="Times New Roman"/>
                <w:sz w:val="24"/>
                <w:lang w:eastAsia="ru-RU"/>
              </w:rPr>
              <w:t>Миусская</w:t>
            </w:r>
            <w:proofErr w:type="spellEnd"/>
            <w:r w:rsidRPr="00D7309A">
              <w:rPr>
                <w:rFonts w:eastAsia="Times New Roman" w:cs="Times New Roman"/>
                <w:sz w:val="24"/>
                <w:lang w:eastAsia="ru-RU"/>
              </w:rPr>
              <w:t xml:space="preserve"> пл., 9         </w:t>
            </w:r>
            <w:r w:rsidR="000578BF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D7309A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D7309A">
              <w:rPr>
                <w:rFonts w:eastAsia="Times New Roman" w:cs="Times New Roman"/>
                <w:sz w:val="24"/>
                <w:szCs w:val="28"/>
                <w:lang w:eastAsia="ru-RU"/>
              </w:rPr>
              <w:t>2</w:t>
            </w:r>
            <w:r w:rsidR="000578BF">
              <w:rPr>
                <w:rFonts w:eastAsia="Times New Roman" w:cs="Times New Roman"/>
                <w:sz w:val="24"/>
                <w:szCs w:val="28"/>
                <w:lang w:eastAsia="ru-RU"/>
              </w:rPr>
              <w:t>2</w:t>
            </w:r>
            <w:r w:rsidRPr="00D7309A">
              <w:rPr>
                <w:rFonts w:eastAsia="Times New Roman" w:cs="Times New Roman"/>
                <w:sz w:val="24"/>
                <w:szCs w:val="28"/>
                <w:lang w:eastAsia="ru-RU"/>
              </w:rPr>
              <w:t>.04.0</w:t>
            </w:r>
            <w:r w:rsidR="000578BF">
              <w:rPr>
                <w:rFonts w:eastAsia="Times New Roman" w:cs="Times New Roman"/>
                <w:sz w:val="24"/>
                <w:szCs w:val="28"/>
                <w:lang w:eastAsia="ru-RU"/>
              </w:rPr>
              <w:t>1</w:t>
            </w:r>
            <w:r w:rsidRPr="00D7309A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578BF">
              <w:rPr>
                <w:rFonts w:eastAsia="Times New Roman" w:cs="Times New Roman"/>
                <w:sz w:val="24"/>
                <w:szCs w:val="28"/>
                <w:lang w:eastAsia="ru-RU"/>
              </w:rPr>
              <w:t>Материаловедение и технологии материалов</w:t>
            </w:r>
            <w:r w:rsidRPr="00D7309A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14:paraId="6A77855A" w14:textId="0D1AD908" w:rsidR="00D7309A" w:rsidRPr="00D7309A" w:rsidRDefault="00D7309A" w:rsidP="00D7309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D7309A">
              <w:rPr>
                <w:rFonts w:eastAsia="Times New Roman" w:cs="Times New Roman"/>
                <w:sz w:val="24"/>
                <w:lang w:eastAsia="ru-RU"/>
              </w:rPr>
              <w:t xml:space="preserve">тел. (499) 978-88-39, (499) 978-87-16      </w:t>
            </w:r>
            <w:r w:rsidRPr="00D7309A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                    </w:t>
            </w:r>
            <w:r w:rsidR="000578BF">
              <w:rPr>
                <w:rFonts w:eastAsia="Times New Roman" w:cs="Times New Roman"/>
                <w:sz w:val="24"/>
                <w:szCs w:val="28"/>
                <w:lang w:eastAsia="ru-RU"/>
              </w:rPr>
              <w:t>Физикохимия и</w:t>
            </w:r>
            <w:r w:rsidRPr="00D7309A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технология наноматериалов                                                                      </w:t>
            </w:r>
          </w:p>
          <w:p w14:paraId="0643BAB8" w14:textId="77777777" w:rsidR="00D7309A" w:rsidRPr="00D7309A" w:rsidRDefault="00D7309A" w:rsidP="00D7309A">
            <w:pPr>
              <w:spacing w:after="0" w:line="276" w:lineRule="auto"/>
              <w:jc w:val="right"/>
              <w:rPr>
                <w:rFonts w:eastAsia="Times New Roman" w:cs="Times New Roman"/>
                <w:lang w:eastAsia="ru-RU"/>
              </w:rPr>
            </w:pPr>
          </w:p>
        </w:tc>
      </w:tr>
    </w:tbl>
    <w:p w14:paraId="26442074" w14:textId="77777777" w:rsidR="00D7309A" w:rsidRPr="00D7309A" w:rsidRDefault="00D7309A" w:rsidP="00D7309A">
      <w:pPr>
        <w:spacing w:after="0" w:line="276" w:lineRule="auto"/>
        <w:jc w:val="center"/>
        <w:rPr>
          <w:rFonts w:eastAsia="Times New Roman" w:cs="Times New Roman"/>
          <w:b/>
          <w:caps/>
          <w:sz w:val="24"/>
          <w:szCs w:val="24"/>
          <w:lang w:eastAsia="ru-RU"/>
        </w:rPr>
      </w:pPr>
    </w:p>
    <w:p w14:paraId="1E9DBD43" w14:textId="77777777" w:rsidR="00D7309A" w:rsidRPr="00D7309A" w:rsidRDefault="00D7309A" w:rsidP="00D7309A">
      <w:pPr>
        <w:spacing w:after="0" w:line="276" w:lineRule="auto"/>
        <w:jc w:val="center"/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D7309A">
        <w:rPr>
          <w:rFonts w:eastAsia="Times New Roman" w:cs="Times New Roman"/>
          <w:b/>
          <w:caps/>
          <w:sz w:val="24"/>
          <w:szCs w:val="24"/>
          <w:lang w:eastAsia="ru-RU"/>
        </w:rPr>
        <w:t>задание на ВЫПОЛНЕНИЕ Производственной практики: Нир</w:t>
      </w:r>
    </w:p>
    <w:p w14:paraId="247272E2" w14:textId="44045644" w:rsidR="00D7309A" w:rsidRDefault="00D7309A" w:rsidP="00D7309A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D7309A">
        <w:rPr>
          <w:rFonts w:eastAsia="Times New Roman" w:cs="Times New Roman"/>
          <w:b/>
          <w:caps/>
          <w:sz w:val="24"/>
          <w:szCs w:val="24"/>
          <w:lang w:eastAsia="ru-RU"/>
        </w:rPr>
        <w:br/>
      </w:r>
      <w:r w:rsidRPr="00D7309A">
        <w:rPr>
          <w:rFonts w:eastAsia="Times New Roman" w:cs="Times New Roman"/>
          <w:sz w:val="24"/>
          <w:szCs w:val="24"/>
          <w:lang w:eastAsia="ru-RU"/>
        </w:rPr>
        <w:t>Обучающийся: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BA2634">
        <w:rPr>
          <w:rFonts w:eastAsia="Times New Roman" w:cs="Times New Roman"/>
          <w:sz w:val="24"/>
          <w:szCs w:val="24"/>
          <w:highlight w:val="yellow"/>
          <w:u w:val="single"/>
          <w:lang w:eastAsia="ru-RU"/>
        </w:rPr>
        <w:t>Фамилия</w:t>
      </w:r>
      <w:r w:rsidRPr="00BA2634">
        <w:rPr>
          <w:rFonts w:eastAsia="Times New Roman" w:cs="Times New Roman"/>
          <w:sz w:val="24"/>
          <w:szCs w:val="24"/>
          <w:highlight w:val="yellow"/>
          <w:lang w:eastAsia="ru-RU"/>
        </w:rPr>
        <w:t>_</w:t>
      </w:r>
      <w:r w:rsidR="00BA2634">
        <w:rPr>
          <w:rFonts w:eastAsia="Times New Roman" w:cs="Times New Roman"/>
          <w:sz w:val="24"/>
          <w:szCs w:val="24"/>
          <w:highlight w:val="yellow"/>
          <w:u w:val="single"/>
          <w:lang w:eastAsia="ru-RU"/>
        </w:rPr>
        <w:t>Имя</w:t>
      </w:r>
      <w:proofErr w:type="spellEnd"/>
      <w:r w:rsidR="00BA2634">
        <w:rPr>
          <w:rFonts w:eastAsia="Times New Roman" w:cs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="00BA2634" w:rsidRPr="00BA2634">
        <w:rPr>
          <w:rFonts w:eastAsia="Times New Roman" w:cs="Times New Roman"/>
          <w:sz w:val="24"/>
          <w:szCs w:val="24"/>
          <w:highlight w:val="yellow"/>
          <w:u w:val="single"/>
          <w:lang w:eastAsia="ru-RU"/>
        </w:rPr>
        <w:t>Отчество</w:t>
      </w:r>
    </w:p>
    <w:p w14:paraId="55ADFCC6" w14:textId="77777777" w:rsidR="00D7309A" w:rsidRPr="00D7309A" w:rsidRDefault="00D7309A" w:rsidP="00D7309A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60"/>
        <w:gridCol w:w="8136"/>
      </w:tblGrid>
      <w:tr w:rsidR="00D7309A" w:rsidRPr="00D7309A" w14:paraId="2F19B535" w14:textId="77777777" w:rsidTr="00E33FC0">
        <w:tc>
          <w:tcPr>
            <w:tcW w:w="5148" w:type="dxa"/>
          </w:tcPr>
          <w:p w14:paraId="0EC72C5F" w14:textId="77777777" w:rsidR="00D7309A" w:rsidRPr="00D7309A" w:rsidRDefault="00D7309A" w:rsidP="00D7309A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09A">
              <w:rPr>
                <w:rFonts w:eastAsia="Times New Roman" w:cs="Times New Roman"/>
                <w:sz w:val="24"/>
                <w:szCs w:val="24"/>
                <w:lang w:eastAsia="ru-RU"/>
              </w:rPr>
              <w:t>Тема НИР:</w:t>
            </w:r>
          </w:p>
          <w:p w14:paraId="09FDF655" w14:textId="77777777" w:rsidR="00D7309A" w:rsidRPr="00D7309A" w:rsidRDefault="00D7309A" w:rsidP="00D7309A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09A">
              <w:rPr>
                <w:rFonts w:eastAsia="Times New Roman" w:cs="Times New Roman"/>
                <w:sz w:val="24"/>
                <w:szCs w:val="24"/>
                <w:lang w:eastAsia="ru-RU"/>
              </w:rPr>
              <w:t>(выданная)</w:t>
            </w:r>
          </w:p>
        </w:tc>
        <w:tc>
          <w:tcPr>
            <w:tcW w:w="5148" w:type="dxa"/>
          </w:tcPr>
          <w:p w14:paraId="6EDFC8BC" w14:textId="32D1A38C" w:rsidR="00D7309A" w:rsidRPr="00D7309A" w:rsidRDefault="00D7309A" w:rsidP="00D7309A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61DD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BA2634" w:rsidRPr="00BA2634">
              <w:rPr>
                <w:rFonts w:eastAsia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 xml:space="preserve">Тема научно-исследовательской </w:t>
            </w:r>
            <w:proofErr w:type="gramStart"/>
            <w:r w:rsidR="00BA2634" w:rsidRPr="00BA2634">
              <w:rPr>
                <w:rFonts w:eastAsia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работы</w:t>
            </w:r>
            <w:r w:rsidR="009861DD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Pr="00D7309A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D7309A">
              <w:rPr>
                <w:rFonts w:eastAsia="Times New Roman" w:cs="Times New Roman"/>
                <w:sz w:val="24"/>
                <w:szCs w:val="24"/>
                <w:lang w:eastAsia="ru-RU"/>
              </w:rPr>
              <w:t>___</w:t>
            </w:r>
            <w:r w:rsidR="009861DD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14:paraId="1A24B46F" w14:textId="77777777" w:rsidR="00D7309A" w:rsidRPr="00D7309A" w:rsidRDefault="00D7309A" w:rsidP="00D7309A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09A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14:paraId="0D2ABB9A" w14:textId="77777777" w:rsidR="00D7309A" w:rsidRPr="00D7309A" w:rsidRDefault="00D7309A" w:rsidP="00D7309A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09A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14:paraId="3B6BBC0B" w14:textId="77777777" w:rsidR="00D7309A" w:rsidRPr="00D7309A" w:rsidRDefault="00D7309A" w:rsidP="00D7309A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09A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</w:tc>
      </w:tr>
    </w:tbl>
    <w:p w14:paraId="08498979" w14:textId="77777777" w:rsidR="00D7309A" w:rsidRPr="00D7309A" w:rsidRDefault="00D7309A" w:rsidP="00D7309A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0"/>
        <w:gridCol w:w="7776"/>
      </w:tblGrid>
      <w:tr w:rsidR="00D7309A" w:rsidRPr="00D7309A" w14:paraId="5B0F6F37" w14:textId="77777777" w:rsidTr="00E33FC0">
        <w:tc>
          <w:tcPr>
            <w:tcW w:w="5148" w:type="dxa"/>
          </w:tcPr>
          <w:p w14:paraId="082BAAEC" w14:textId="77777777" w:rsidR="00D7309A" w:rsidRPr="00D7309A" w:rsidRDefault="00D7309A" w:rsidP="00D7309A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09A">
              <w:rPr>
                <w:rFonts w:eastAsia="Times New Roman" w:cs="Times New Roman"/>
                <w:sz w:val="24"/>
                <w:szCs w:val="24"/>
                <w:lang w:eastAsia="ru-RU"/>
              </w:rPr>
              <w:t>Тема НИР:</w:t>
            </w:r>
          </w:p>
          <w:p w14:paraId="0E48C98C" w14:textId="77777777" w:rsidR="00D7309A" w:rsidRPr="00D7309A" w:rsidRDefault="00D7309A" w:rsidP="00D7309A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09A">
              <w:rPr>
                <w:rFonts w:eastAsia="Times New Roman" w:cs="Times New Roman"/>
                <w:sz w:val="24"/>
                <w:szCs w:val="24"/>
                <w:lang w:eastAsia="ru-RU"/>
              </w:rPr>
              <w:t>(защищаемая)</w:t>
            </w:r>
          </w:p>
        </w:tc>
        <w:tc>
          <w:tcPr>
            <w:tcW w:w="5148" w:type="dxa"/>
          </w:tcPr>
          <w:p w14:paraId="1968C0FA" w14:textId="67FC869B" w:rsidR="00D7309A" w:rsidRPr="00D7309A" w:rsidRDefault="009861DD" w:rsidP="00D7309A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61DD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BA2634" w:rsidRPr="00BA2634">
              <w:rPr>
                <w:rFonts w:eastAsia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 xml:space="preserve">Тема научно-исследовательской </w:t>
            </w:r>
            <w:proofErr w:type="gramStart"/>
            <w:r w:rsidR="00BA2634" w:rsidRPr="00BA2634">
              <w:rPr>
                <w:rFonts w:eastAsia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работы</w:t>
            </w:r>
            <w:r w:rsidR="00BA2634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="00BA2634" w:rsidRPr="00D7309A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="00BA2634" w:rsidRPr="00D7309A">
              <w:rPr>
                <w:rFonts w:eastAsia="Times New Roman" w:cs="Times New Roman"/>
                <w:sz w:val="24"/>
                <w:szCs w:val="24"/>
                <w:lang w:eastAsia="ru-RU"/>
              </w:rPr>
              <w:t>___</w:t>
            </w:r>
            <w:r w:rsidR="00BA2634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14:paraId="62BFE460" w14:textId="77777777" w:rsidR="00D7309A" w:rsidRPr="00D7309A" w:rsidRDefault="00D7309A" w:rsidP="00D7309A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09A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9861DD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76A9217F" w14:textId="77777777" w:rsidR="00D7309A" w:rsidRPr="00D7309A" w:rsidRDefault="00D7309A" w:rsidP="00D7309A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09A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9861DD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5176F12F" w14:textId="77777777" w:rsidR="00D7309A" w:rsidRPr="00D7309A" w:rsidRDefault="00D7309A" w:rsidP="00D7309A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09A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B370EC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</w:tbl>
    <w:p w14:paraId="7A2A7455" w14:textId="77777777" w:rsidR="00D7309A" w:rsidRPr="00D7309A" w:rsidRDefault="00D7309A" w:rsidP="00D7309A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60"/>
        <w:gridCol w:w="8136"/>
      </w:tblGrid>
      <w:tr w:rsidR="00D7309A" w:rsidRPr="00D7309A" w14:paraId="194143E6" w14:textId="77777777" w:rsidTr="00E33FC0">
        <w:tc>
          <w:tcPr>
            <w:tcW w:w="5148" w:type="dxa"/>
          </w:tcPr>
          <w:p w14:paraId="49BDDB89" w14:textId="77777777" w:rsidR="00D7309A" w:rsidRPr="00D7309A" w:rsidRDefault="00D7309A" w:rsidP="00D7309A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09A">
              <w:rPr>
                <w:rFonts w:eastAsia="Times New Roman" w:cs="Times New Roman"/>
                <w:sz w:val="24"/>
                <w:szCs w:val="24"/>
                <w:lang w:eastAsia="ru-RU"/>
              </w:rPr>
              <w:t>Причины изменения темы НИР</w:t>
            </w:r>
          </w:p>
        </w:tc>
        <w:tc>
          <w:tcPr>
            <w:tcW w:w="5148" w:type="dxa"/>
          </w:tcPr>
          <w:p w14:paraId="139BFDF3" w14:textId="77777777" w:rsidR="00D7309A" w:rsidRPr="00D7309A" w:rsidRDefault="00D7309A" w:rsidP="00D7309A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09A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14:paraId="626A0B52" w14:textId="77777777" w:rsidR="00D7309A" w:rsidRPr="00D7309A" w:rsidRDefault="00D7309A" w:rsidP="00D7309A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09A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</w:tr>
    </w:tbl>
    <w:p w14:paraId="77D692BD" w14:textId="77777777" w:rsidR="00D7309A" w:rsidRPr="00D7309A" w:rsidRDefault="00D7309A" w:rsidP="00D7309A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7DC841BC" w14:textId="44B0812F" w:rsidR="00D7309A" w:rsidRPr="00D7309A" w:rsidRDefault="00D7309A" w:rsidP="00D7309A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D7309A">
        <w:rPr>
          <w:rFonts w:eastAsia="Times New Roman" w:cs="Times New Roman"/>
          <w:sz w:val="24"/>
          <w:szCs w:val="24"/>
          <w:lang w:eastAsia="ru-RU"/>
        </w:rPr>
        <w:t>Срок пре</w:t>
      </w:r>
      <w:r w:rsidR="00A900A2">
        <w:rPr>
          <w:rFonts w:eastAsia="Times New Roman" w:cs="Times New Roman"/>
          <w:sz w:val="24"/>
          <w:szCs w:val="24"/>
          <w:lang w:eastAsia="ru-RU"/>
        </w:rPr>
        <w:t>дставления законченной НИР «2</w:t>
      </w:r>
      <w:r w:rsidR="001430A5">
        <w:rPr>
          <w:rFonts w:eastAsia="Times New Roman" w:cs="Times New Roman"/>
          <w:sz w:val="24"/>
          <w:szCs w:val="24"/>
          <w:lang w:eastAsia="ru-RU"/>
        </w:rPr>
        <w:t>4</w:t>
      </w:r>
      <w:r w:rsidRPr="00D7309A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="008007CD">
        <w:rPr>
          <w:rFonts w:eastAsia="Times New Roman" w:cs="Times New Roman"/>
          <w:sz w:val="24"/>
          <w:szCs w:val="24"/>
          <w:lang w:eastAsia="ru-RU"/>
        </w:rPr>
        <w:t>декабря 202</w:t>
      </w:r>
      <w:r w:rsidR="001430A5">
        <w:rPr>
          <w:rFonts w:eastAsia="Times New Roman" w:cs="Times New Roman"/>
          <w:sz w:val="24"/>
          <w:szCs w:val="24"/>
          <w:lang w:eastAsia="ru-RU"/>
        </w:rPr>
        <w:t>1</w:t>
      </w:r>
      <w:r w:rsidR="008007C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7309A">
        <w:rPr>
          <w:rFonts w:eastAsia="Times New Roman" w:cs="Times New Roman"/>
          <w:sz w:val="24"/>
          <w:szCs w:val="24"/>
          <w:lang w:eastAsia="ru-RU"/>
        </w:rPr>
        <w:t>г.</w:t>
      </w:r>
    </w:p>
    <w:p w14:paraId="068ECADA" w14:textId="77777777" w:rsidR="00D7309A" w:rsidRPr="00D7309A" w:rsidRDefault="00D7309A" w:rsidP="00D7309A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2F08C2EC" w14:textId="77777777" w:rsidR="00D7309A" w:rsidRPr="00D7309A" w:rsidRDefault="00D7309A" w:rsidP="00D7309A">
      <w:pPr>
        <w:spacing w:after="0" w:line="276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7309A">
        <w:rPr>
          <w:rFonts w:eastAsia="Times New Roman" w:cs="Times New Roman"/>
          <w:b/>
          <w:sz w:val="24"/>
          <w:szCs w:val="24"/>
          <w:u w:val="single"/>
          <w:lang w:eastAsia="ru-RU"/>
        </w:rPr>
        <w:t>Содержание пояснительной записки*</w:t>
      </w:r>
      <w:r w:rsidRPr="00D7309A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14:paraId="7E2A9446" w14:textId="77777777" w:rsidR="00D7309A" w:rsidRPr="00D7309A" w:rsidRDefault="00D7309A" w:rsidP="00D7309A">
      <w:pPr>
        <w:spacing w:after="0" w:line="276" w:lineRule="auto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D7309A">
        <w:rPr>
          <w:rFonts w:eastAsia="Times New Roman" w:cs="Times New Roman"/>
          <w:sz w:val="24"/>
          <w:szCs w:val="24"/>
          <w:u w:val="single"/>
          <w:lang w:eastAsia="ru-RU"/>
        </w:rPr>
        <w:t>Титульный лист</w:t>
      </w:r>
    </w:p>
    <w:p w14:paraId="428738A4" w14:textId="77777777" w:rsidR="00D7309A" w:rsidRPr="00D7309A" w:rsidRDefault="00D7309A" w:rsidP="00D7309A">
      <w:pPr>
        <w:spacing w:after="0" w:line="276" w:lineRule="auto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D7309A">
        <w:rPr>
          <w:rFonts w:eastAsia="Times New Roman" w:cs="Times New Roman"/>
          <w:sz w:val="24"/>
          <w:szCs w:val="24"/>
          <w:u w:val="single"/>
          <w:lang w:eastAsia="ru-RU"/>
        </w:rPr>
        <w:t>Задание на выполнение НИР</w:t>
      </w:r>
    </w:p>
    <w:p w14:paraId="5894C51E" w14:textId="77777777" w:rsidR="00D7309A" w:rsidRPr="00D7309A" w:rsidRDefault="00D7309A" w:rsidP="00D7309A">
      <w:pPr>
        <w:spacing w:after="0" w:line="276" w:lineRule="auto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D7309A">
        <w:rPr>
          <w:rFonts w:eastAsia="Times New Roman" w:cs="Times New Roman"/>
          <w:sz w:val="24"/>
          <w:szCs w:val="24"/>
          <w:u w:val="single"/>
          <w:lang w:eastAsia="ru-RU"/>
        </w:rPr>
        <w:t>Содержание</w:t>
      </w:r>
    </w:p>
    <w:p w14:paraId="5E5AEC0F" w14:textId="77777777" w:rsidR="00D7309A" w:rsidRPr="00D7309A" w:rsidRDefault="00D7309A" w:rsidP="00D7309A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309A">
        <w:rPr>
          <w:rFonts w:eastAsia="Times New Roman" w:cs="Times New Roman"/>
          <w:sz w:val="24"/>
          <w:szCs w:val="24"/>
          <w:u w:val="single"/>
          <w:lang w:eastAsia="ru-RU"/>
        </w:rPr>
        <w:t>Введение:</w:t>
      </w:r>
      <w:r w:rsidRPr="00D7309A">
        <w:rPr>
          <w:rFonts w:eastAsia="Times New Roman" w:cs="Times New Roman"/>
          <w:sz w:val="24"/>
          <w:szCs w:val="24"/>
          <w:lang w:eastAsia="ru-RU"/>
        </w:rPr>
        <w:t xml:space="preserve"> актуальность, уровень и перспективы развития направления, цель исследования.</w:t>
      </w:r>
    </w:p>
    <w:p w14:paraId="611EE552" w14:textId="77777777" w:rsidR="00D7309A" w:rsidRPr="00D7309A" w:rsidRDefault="00D7309A" w:rsidP="00D7309A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309A">
        <w:rPr>
          <w:rFonts w:eastAsia="Times New Roman" w:cs="Times New Roman"/>
          <w:sz w:val="24"/>
          <w:szCs w:val="24"/>
          <w:u w:val="single"/>
          <w:lang w:eastAsia="ru-RU"/>
        </w:rPr>
        <w:t>Аналитический обзор литературы:</w:t>
      </w:r>
      <w:r w:rsidRPr="00D7309A">
        <w:rPr>
          <w:rFonts w:eastAsia="Times New Roman" w:cs="Times New Roman"/>
          <w:sz w:val="24"/>
          <w:szCs w:val="24"/>
          <w:lang w:eastAsia="ru-RU"/>
        </w:rPr>
        <w:t xml:space="preserve"> содержание обзора со ссылками на литературные источники; выводы из обзора литературы.</w:t>
      </w:r>
    </w:p>
    <w:p w14:paraId="79506DE0" w14:textId="77777777" w:rsidR="00D7309A" w:rsidRPr="00D7309A" w:rsidRDefault="00D7309A" w:rsidP="00D7309A">
      <w:pPr>
        <w:spacing w:after="0" w:line="276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D7309A">
        <w:rPr>
          <w:rFonts w:eastAsia="Times New Roman" w:cs="Times New Roman"/>
          <w:sz w:val="24"/>
          <w:szCs w:val="24"/>
          <w:u w:val="single"/>
          <w:lang w:eastAsia="ru-RU"/>
        </w:rPr>
        <w:t>Методическая часть (при наличии)</w:t>
      </w:r>
    </w:p>
    <w:p w14:paraId="1D942A94" w14:textId="77777777" w:rsidR="00D7309A" w:rsidRPr="00D7309A" w:rsidRDefault="00D7309A" w:rsidP="00D7309A">
      <w:pPr>
        <w:spacing w:after="0" w:line="276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D7309A">
        <w:rPr>
          <w:rFonts w:eastAsia="Times New Roman" w:cs="Times New Roman"/>
          <w:sz w:val="24"/>
          <w:szCs w:val="24"/>
          <w:u w:val="single"/>
          <w:lang w:eastAsia="ru-RU"/>
        </w:rPr>
        <w:t xml:space="preserve">Экспериментальная часть (при наличии): </w:t>
      </w:r>
      <w:r w:rsidRPr="00D7309A">
        <w:rPr>
          <w:rFonts w:eastAsia="Times New Roman" w:cs="Times New Roman"/>
          <w:sz w:val="24"/>
          <w:szCs w:val="24"/>
          <w:lang w:eastAsia="ru-RU"/>
        </w:rPr>
        <w:t>таблицы экспериментов, графики, номограммы, предварительны выводы</w:t>
      </w:r>
    </w:p>
    <w:p w14:paraId="58324183" w14:textId="77777777" w:rsidR="00D7309A" w:rsidRPr="00D7309A" w:rsidRDefault="00D7309A" w:rsidP="00D7309A">
      <w:pPr>
        <w:spacing w:after="0" w:line="276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D7309A">
        <w:rPr>
          <w:rFonts w:eastAsia="Times New Roman" w:cs="Times New Roman"/>
          <w:sz w:val="24"/>
          <w:szCs w:val="24"/>
          <w:u w:val="single"/>
          <w:lang w:eastAsia="ru-RU"/>
        </w:rPr>
        <w:lastRenderedPageBreak/>
        <w:t>Расчетная часть (при наличии)</w:t>
      </w:r>
    </w:p>
    <w:p w14:paraId="1B081EF3" w14:textId="77777777" w:rsidR="00D7309A" w:rsidRPr="00D7309A" w:rsidRDefault="00D7309A" w:rsidP="00D7309A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D7309A">
        <w:rPr>
          <w:rFonts w:eastAsia="Times New Roman" w:cs="Times New Roman"/>
          <w:sz w:val="24"/>
          <w:szCs w:val="24"/>
          <w:u w:val="single"/>
          <w:lang w:eastAsia="ru-RU"/>
        </w:rPr>
        <w:t>Обсуждение результатов;</w:t>
      </w:r>
      <w:r w:rsidRPr="00D7309A">
        <w:rPr>
          <w:rFonts w:eastAsia="Times New Roman" w:cs="Times New Roman"/>
          <w:sz w:val="24"/>
          <w:szCs w:val="24"/>
          <w:lang w:eastAsia="ru-RU"/>
        </w:rPr>
        <w:t xml:space="preserve"> анализ результатов, сопоставление с источниками.</w:t>
      </w:r>
    </w:p>
    <w:p w14:paraId="21981A62" w14:textId="77777777" w:rsidR="00D7309A" w:rsidRPr="00D7309A" w:rsidRDefault="00D7309A" w:rsidP="00D7309A">
      <w:pPr>
        <w:spacing w:after="0" w:line="276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D7309A">
        <w:rPr>
          <w:rFonts w:eastAsia="Times New Roman" w:cs="Times New Roman"/>
          <w:sz w:val="24"/>
          <w:szCs w:val="24"/>
          <w:u w:val="single"/>
          <w:lang w:eastAsia="ru-RU"/>
        </w:rPr>
        <w:t>Выводы</w:t>
      </w:r>
    </w:p>
    <w:p w14:paraId="6338EDBA" w14:textId="77777777" w:rsidR="00D7309A" w:rsidRPr="00D7309A" w:rsidRDefault="00D7309A" w:rsidP="00D7309A">
      <w:pPr>
        <w:spacing w:after="0" w:line="276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D7309A">
        <w:rPr>
          <w:rFonts w:eastAsia="Times New Roman" w:cs="Times New Roman"/>
          <w:sz w:val="24"/>
          <w:szCs w:val="24"/>
          <w:u w:val="single"/>
          <w:lang w:eastAsia="ru-RU"/>
        </w:rPr>
        <w:t>Список литературы</w:t>
      </w:r>
    </w:p>
    <w:p w14:paraId="1A04E764" w14:textId="77777777" w:rsidR="00D7309A" w:rsidRPr="00D7309A" w:rsidRDefault="00D7309A" w:rsidP="00D7309A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309A">
        <w:rPr>
          <w:rFonts w:eastAsia="Times New Roman" w:cs="Times New Roman"/>
          <w:sz w:val="24"/>
          <w:szCs w:val="24"/>
          <w:u w:val="single"/>
          <w:lang w:eastAsia="ru-RU"/>
        </w:rPr>
        <w:t>Иллюстративный материал*</w:t>
      </w:r>
      <w:r w:rsidRPr="00D7309A">
        <w:rPr>
          <w:rFonts w:eastAsia="Times New Roman" w:cs="Times New Roman"/>
          <w:sz w:val="24"/>
          <w:szCs w:val="24"/>
          <w:lang w:eastAsia="ru-RU"/>
        </w:rPr>
        <w:t xml:space="preserve"> представляется в форме распечатанных слайдов формата А4 электронной презентации в программе «</w:t>
      </w:r>
      <w:r w:rsidRPr="00D7309A">
        <w:rPr>
          <w:rFonts w:eastAsia="Times New Roman" w:cs="Times New Roman"/>
          <w:sz w:val="24"/>
          <w:szCs w:val="24"/>
          <w:lang w:val="en-US" w:eastAsia="ru-RU"/>
        </w:rPr>
        <w:t>Microsoft</w:t>
      </w:r>
      <w:r w:rsidRPr="00D730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7309A">
        <w:rPr>
          <w:rFonts w:eastAsia="Times New Roman" w:cs="Times New Roman"/>
          <w:sz w:val="24"/>
          <w:szCs w:val="24"/>
          <w:lang w:val="en-US" w:eastAsia="ru-RU"/>
        </w:rPr>
        <w:t>Office</w:t>
      </w:r>
      <w:r w:rsidRPr="00D730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7309A">
        <w:rPr>
          <w:rFonts w:eastAsia="Times New Roman" w:cs="Times New Roman"/>
          <w:sz w:val="24"/>
          <w:szCs w:val="24"/>
          <w:lang w:val="en-US" w:eastAsia="ru-RU"/>
        </w:rPr>
        <w:t>Power</w:t>
      </w:r>
      <w:r w:rsidRPr="00D730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7309A">
        <w:rPr>
          <w:rFonts w:eastAsia="Times New Roman" w:cs="Times New Roman"/>
          <w:sz w:val="24"/>
          <w:szCs w:val="24"/>
          <w:lang w:val="en-US" w:eastAsia="ru-RU"/>
        </w:rPr>
        <w:t>Point</w:t>
      </w:r>
      <w:r w:rsidRPr="00D7309A">
        <w:rPr>
          <w:rFonts w:eastAsia="Times New Roman" w:cs="Times New Roman"/>
          <w:sz w:val="24"/>
          <w:szCs w:val="24"/>
          <w:lang w:eastAsia="ru-RU"/>
        </w:rPr>
        <w:t>» или «</w:t>
      </w:r>
      <w:proofErr w:type="spellStart"/>
      <w:r w:rsidRPr="00D7309A">
        <w:rPr>
          <w:rFonts w:eastAsia="Times New Roman" w:cs="Times New Roman"/>
          <w:sz w:val="24"/>
          <w:szCs w:val="24"/>
          <w:lang w:eastAsia="ru-RU"/>
        </w:rPr>
        <w:t>OpenOffice</w:t>
      </w:r>
      <w:proofErr w:type="spellEnd"/>
      <w:r w:rsidRPr="00D7309A">
        <w:rPr>
          <w:rFonts w:eastAsia="Times New Roman" w:cs="Times New Roman"/>
          <w:sz w:val="24"/>
          <w:szCs w:val="24"/>
          <w:lang w:eastAsia="ru-RU"/>
        </w:rPr>
        <w:t xml:space="preserve">». </w:t>
      </w:r>
    </w:p>
    <w:p w14:paraId="492DB39B" w14:textId="77777777" w:rsidR="00D7309A" w:rsidRPr="00D7309A" w:rsidRDefault="00D7309A" w:rsidP="00D7309A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309A">
        <w:rPr>
          <w:rFonts w:eastAsia="Times New Roman" w:cs="Times New Roman"/>
          <w:sz w:val="24"/>
          <w:szCs w:val="24"/>
          <w:lang w:eastAsia="ru-RU"/>
        </w:rPr>
        <w:t>* Содержание НИР и презентации уточняется руководителем работы.</w:t>
      </w:r>
    </w:p>
    <w:p w14:paraId="795017B3" w14:textId="77777777" w:rsidR="00D7309A" w:rsidRPr="00D7309A" w:rsidRDefault="00D7309A" w:rsidP="00D7309A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0AA186E" w14:textId="64D72B54" w:rsidR="00D7309A" w:rsidRPr="00D7309A" w:rsidRDefault="008007CD" w:rsidP="00D7309A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Дата выдачи </w:t>
      </w:r>
      <w:r w:rsidR="007F186E">
        <w:rPr>
          <w:rFonts w:eastAsia="Times New Roman" w:cs="Times New Roman"/>
          <w:sz w:val="24"/>
          <w:szCs w:val="24"/>
          <w:lang w:eastAsia="ru-RU"/>
        </w:rPr>
        <w:t>задания «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="00D7309A" w:rsidRPr="00D7309A">
        <w:rPr>
          <w:rFonts w:eastAsia="Times New Roman" w:cs="Times New Roman"/>
          <w:sz w:val="24"/>
          <w:szCs w:val="24"/>
          <w:lang w:eastAsia="ru-RU"/>
        </w:rPr>
        <w:t xml:space="preserve">» </w:t>
      </w:r>
      <w:r>
        <w:rPr>
          <w:rFonts w:eastAsia="Times New Roman" w:cs="Times New Roman"/>
          <w:sz w:val="24"/>
          <w:szCs w:val="24"/>
          <w:lang w:eastAsia="ru-RU"/>
        </w:rPr>
        <w:t>сентября 202</w:t>
      </w:r>
      <w:r w:rsidR="001430A5">
        <w:rPr>
          <w:rFonts w:eastAsia="Times New Roman" w:cs="Times New Roman"/>
          <w:sz w:val="24"/>
          <w:szCs w:val="24"/>
          <w:lang w:eastAsia="ru-RU"/>
        </w:rPr>
        <w:t>1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7309A" w:rsidRPr="00D7309A">
        <w:rPr>
          <w:rFonts w:eastAsia="Times New Roman" w:cs="Times New Roman"/>
          <w:sz w:val="24"/>
          <w:szCs w:val="24"/>
          <w:lang w:eastAsia="ru-RU"/>
        </w:rPr>
        <w:t>г.</w:t>
      </w:r>
    </w:p>
    <w:p w14:paraId="6877E4BD" w14:textId="77777777" w:rsidR="00D7309A" w:rsidRPr="00D7309A" w:rsidRDefault="00D7309A" w:rsidP="00D7309A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A8F0A04" w14:textId="77777777" w:rsidR="00D7309A" w:rsidRPr="00D7309A" w:rsidRDefault="00D7309A" w:rsidP="00D7309A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309A">
        <w:rPr>
          <w:rFonts w:eastAsia="Times New Roman" w:cs="Times New Roman"/>
          <w:sz w:val="24"/>
          <w:szCs w:val="24"/>
          <w:lang w:eastAsia="ru-RU"/>
        </w:rPr>
        <w:t>Задание выдал:</w:t>
      </w:r>
    </w:p>
    <w:p w14:paraId="3C800FBF" w14:textId="77777777" w:rsidR="00D7309A" w:rsidRPr="00D7309A" w:rsidRDefault="00D7309A" w:rsidP="00D7309A">
      <w:pPr>
        <w:tabs>
          <w:tab w:val="left" w:pos="2127"/>
          <w:tab w:val="left" w:pos="4253"/>
          <w:tab w:val="left" w:pos="6804"/>
          <w:tab w:val="left" w:pos="8222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309A">
        <w:rPr>
          <w:rFonts w:eastAsia="Times New Roman" w:cs="Times New Roman"/>
          <w:sz w:val="24"/>
          <w:szCs w:val="24"/>
          <w:lang w:eastAsia="ru-RU"/>
        </w:rPr>
        <w:t>Руководитель</w:t>
      </w:r>
      <w:bookmarkStart w:id="3" w:name="OLE_LINK1"/>
      <w:r w:rsidRPr="00D7309A">
        <w:rPr>
          <w:rFonts w:eastAsia="Times New Roman" w:cs="Times New Roman"/>
          <w:sz w:val="24"/>
          <w:szCs w:val="24"/>
          <w:lang w:eastAsia="ru-RU"/>
        </w:rPr>
        <w:tab/>
        <w:t>____________</w:t>
      </w:r>
      <w:bookmarkEnd w:id="3"/>
      <w:r w:rsidRPr="00D7309A">
        <w:rPr>
          <w:rFonts w:eastAsia="Times New Roman" w:cs="Times New Roman"/>
          <w:sz w:val="24"/>
          <w:szCs w:val="24"/>
          <w:lang w:eastAsia="ru-RU"/>
        </w:rPr>
        <w:tab/>
      </w:r>
      <w:r w:rsidR="007119B3" w:rsidRPr="00BA2634">
        <w:rPr>
          <w:rFonts w:eastAsia="Times New Roman" w:cs="Times New Roman"/>
          <w:sz w:val="24"/>
          <w:szCs w:val="24"/>
          <w:highlight w:val="yellow"/>
          <w:u w:val="single"/>
          <w:lang w:eastAsia="ru-RU"/>
        </w:rPr>
        <w:t xml:space="preserve">Мурашова </w:t>
      </w:r>
      <w:proofErr w:type="gramStart"/>
      <w:r w:rsidR="007119B3" w:rsidRPr="00BA2634">
        <w:rPr>
          <w:rFonts w:eastAsia="Times New Roman" w:cs="Times New Roman"/>
          <w:sz w:val="24"/>
          <w:szCs w:val="24"/>
          <w:highlight w:val="yellow"/>
          <w:u w:val="single"/>
          <w:lang w:eastAsia="ru-RU"/>
        </w:rPr>
        <w:t>Н.М.</w:t>
      </w:r>
      <w:proofErr w:type="gramEnd"/>
      <w:r w:rsidRPr="00D7309A">
        <w:rPr>
          <w:rFonts w:eastAsia="Times New Roman" w:cs="Times New Roman"/>
          <w:sz w:val="24"/>
          <w:szCs w:val="24"/>
          <w:lang w:eastAsia="ru-RU"/>
        </w:rPr>
        <w:tab/>
      </w:r>
      <w:r w:rsidR="007119B3" w:rsidRPr="00BA2634">
        <w:rPr>
          <w:rFonts w:eastAsia="Times New Roman" w:cs="Times New Roman"/>
          <w:sz w:val="24"/>
          <w:szCs w:val="24"/>
          <w:highlight w:val="yellow"/>
          <w:u w:val="single"/>
          <w:lang w:eastAsia="ru-RU"/>
        </w:rPr>
        <w:t>к.х.н.</w:t>
      </w:r>
      <w:r w:rsidRPr="00BA2634">
        <w:rPr>
          <w:rFonts w:eastAsia="Times New Roman" w:cs="Times New Roman"/>
          <w:sz w:val="24"/>
          <w:szCs w:val="24"/>
          <w:highlight w:val="yellow"/>
          <w:lang w:eastAsia="ru-RU"/>
        </w:rPr>
        <w:tab/>
      </w:r>
      <w:r w:rsidR="007119B3" w:rsidRPr="00BA2634">
        <w:rPr>
          <w:rFonts w:eastAsia="Times New Roman" w:cs="Times New Roman"/>
          <w:sz w:val="24"/>
          <w:szCs w:val="24"/>
          <w:highlight w:val="yellow"/>
          <w:u w:val="single"/>
          <w:lang w:eastAsia="ru-RU"/>
        </w:rPr>
        <w:t>доцент</w:t>
      </w:r>
    </w:p>
    <w:p w14:paraId="17E8F97E" w14:textId="77777777" w:rsidR="00D7309A" w:rsidRPr="00D7309A" w:rsidRDefault="00D7309A" w:rsidP="00D7309A">
      <w:pPr>
        <w:tabs>
          <w:tab w:val="left" w:pos="4536"/>
          <w:tab w:val="left" w:pos="6804"/>
          <w:tab w:val="left" w:pos="8364"/>
        </w:tabs>
        <w:spacing w:after="0" w:line="276" w:lineRule="auto"/>
        <w:ind w:firstLine="2410"/>
        <w:jc w:val="both"/>
        <w:rPr>
          <w:rFonts w:eastAsia="Times New Roman" w:cs="Times New Roman"/>
          <w:i/>
          <w:lang w:eastAsia="ru-RU"/>
        </w:rPr>
      </w:pPr>
      <w:r w:rsidRPr="001824CF">
        <w:rPr>
          <w:rFonts w:eastAsia="Times New Roman" w:cs="Times New Roman"/>
          <w:i/>
          <w:sz w:val="24"/>
          <w:lang w:eastAsia="ru-RU"/>
        </w:rPr>
        <w:t>подпись</w:t>
      </w:r>
      <w:r w:rsidRPr="00D7309A">
        <w:rPr>
          <w:rFonts w:eastAsia="Times New Roman" w:cs="Times New Roman"/>
          <w:i/>
          <w:lang w:eastAsia="ru-RU"/>
        </w:rPr>
        <w:tab/>
      </w:r>
      <w:r w:rsidRPr="001824CF">
        <w:rPr>
          <w:rFonts w:eastAsia="Times New Roman" w:cs="Times New Roman"/>
          <w:i/>
          <w:sz w:val="24"/>
          <w:lang w:eastAsia="ru-RU"/>
        </w:rPr>
        <w:t>Фамилия И.О.</w:t>
      </w:r>
      <w:r w:rsidRPr="001824CF">
        <w:rPr>
          <w:rFonts w:eastAsia="Times New Roman" w:cs="Times New Roman"/>
          <w:i/>
          <w:sz w:val="24"/>
          <w:lang w:eastAsia="ru-RU"/>
        </w:rPr>
        <w:tab/>
      </w:r>
      <w:proofErr w:type="spellStart"/>
      <w:proofErr w:type="gramStart"/>
      <w:r w:rsidRPr="001824CF">
        <w:rPr>
          <w:rFonts w:eastAsia="Times New Roman" w:cs="Times New Roman"/>
          <w:i/>
          <w:sz w:val="24"/>
          <w:lang w:eastAsia="ru-RU"/>
        </w:rPr>
        <w:t>уч.степень</w:t>
      </w:r>
      <w:proofErr w:type="spellEnd"/>
      <w:proofErr w:type="gramEnd"/>
      <w:r w:rsidRPr="001824CF">
        <w:rPr>
          <w:rFonts w:eastAsia="Times New Roman" w:cs="Times New Roman"/>
          <w:i/>
          <w:sz w:val="24"/>
          <w:lang w:eastAsia="ru-RU"/>
        </w:rPr>
        <w:tab/>
      </w:r>
      <w:proofErr w:type="spellStart"/>
      <w:r w:rsidRPr="001824CF">
        <w:rPr>
          <w:rFonts w:eastAsia="Times New Roman" w:cs="Times New Roman"/>
          <w:i/>
          <w:sz w:val="24"/>
          <w:lang w:eastAsia="ru-RU"/>
        </w:rPr>
        <w:t>уч.звание</w:t>
      </w:r>
      <w:proofErr w:type="spellEnd"/>
    </w:p>
    <w:p w14:paraId="5FB807DA" w14:textId="77777777" w:rsidR="00D7309A" w:rsidRPr="00D7309A" w:rsidRDefault="00D7309A" w:rsidP="00D7309A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309A">
        <w:rPr>
          <w:rFonts w:eastAsia="Times New Roman" w:cs="Times New Roman"/>
          <w:sz w:val="24"/>
          <w:szCs w:val="24"/>
          <w:lang w:eastAsia="ru-RU"/>
        </w:rPr>
        <w:t>Задание принял:</w:t>
      </w:r>
    </w:p>
    <w:p w14:paraId="32120F10" w14:textId="5F717125" w:rsidR="00D7309A" w:rsidRPr="00D7309A" w:rsidRDefault="00D7309A" w:rsidP="00D7309A">
      <w:pPr>
        <w:tabs>
          <w:tab w:val="left" w:pos="2127"/>
          <w:tab w:val="left" w:pos="4253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309A">
        <w:rPr>
          <w:rFonts w:eastAsia="Times New Roman" w:cs="Times New Roman"/>
          <w:sz w:val="24"/>
          <w:szCs w:val="24"/>
          <w:lang w:eastAsia="ru-RU"/>
        </w:rPr>
        <w:t>Обучающийся</w:t>
      </w:r>
      <w:r w:rsidRPr="00D7309A">
        <w:rPr>
          <w:rFonts w:eastAsia="Times New Roman" w:cs="Times New Roman"/>
          <w:sz w:val="24"/>
          <w:szCs w:val="24"/>
          <w:lang w:eastAsia="ru-RU"/>
        </w:rPr>
        <w:tab/>
        <w:t>____________</w:t>
      </w:r>
      <w:r w:rsidRPr="00D7309A">
        <w:rPr>
          <w:rFonts w:eastAsia="Times New Roman" w:cs="Times New Roman"/>
          <w:sz w:val="24"/>
          <w:szCs w:val="24"/>
          <w:lang w:eastAsia="ru-RU"/>
        </w:rPr>
        <w:tab/>
      </w:r>
      <w:r w:rsidR="00BA2634">
        <w:rPr>
          <w:rFonts w:eastAsia="Times New Roman" w:cs="Times New Roman"/>
          <w:sz w:val="24"/>
          <w:szCs w:val="24"/>
          <w:highlight w:val="yellow"/>
          <w:u w:val="single"/>
          <w:lang w:eastAsia="ru-RU"/>
        </w:rPr>
        <w:t>Фамилия</w:t>
      </w:r>
      <w:r w:rsidR="007119B3" w:rsidRPr="00BA2634">
        <w:rPr>
          <w:rFonts w:eastAsia="Times New Roman" w:cs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="00BA2634">
        <w:rPr>
          <w:rFonts w:eastAsia="Times New Roman" w:cs="Times New Roman"/>
          <w:sz w:val="24"/>
          <w:szCs w:val="24"/>
          <w:highlight w:val="yellow"/>
          <w:u w:val="single"/>
          <w:lang w:eastAsia="ru-RU"/>
        </w:rPr>
        <w:t>И</w:t>
      </w:r>
      <w:r w:rsidR="007119B3" w:rsidRPr="00BA2634">
        <w:rPr>
          <w:rFonts w:eastAsia="Times New Roman" w:cs="Times New Roman"/>
          <w:sz w:val="24"/>
          <w:szCs w:val="24"/>
          <w:highlight w:val="yellow"/>
          <w:u w:val="single"/>
          <w:lang w:eastAsia="ru-RU"/>
        </w:rPr>
        <w:t>.</w:t>
      </w:r>
      <w:r w:rsidR="00BA2634">
        <w:rPr>
          <w:rFonts w:eastAsia="Times New Roman" w:cs="Times New Roman"/>
          <w:sz w:val="24"/>
          <w:szCs w:val="24"/>
          <w:highlight w:val="yellow"/>
          <w:u w:val="single"/>
          <w:lang w:eastAsia="ru-RU"/>
        </w:rPr>
        <w:t>О</w:t>
      </w:r>
      <w:r w:rsidR="007119B3" w:rsidRPr="00BA2634">
        <w:rPr>
          <w:rFonts w:eastAsia="Times New Roman" w:cs="Times New Roman"/>
          <w:sz w:val="24"/>
          <w:szCs w:val="24"/>
          <w:highlight w:val="yellow"/>
          <w:u w:val="single"/>
          <w:lang w:eastAsia="ru-RU"/>
        </w:rPr>
        <w:t>.</w:t>
      </w:r>
    </w:p>
    <w:p w14:paraId="79D89C9F" w14:textId="77777777" w:rsidR="00D7309A" w:rsidRPr="001824CF" w:rsidRDefault="00D7309A" w:rsidP="00D7309A">
      <w:pPr>
        <w:tabs>
          <w:tab w:val="left" w:pos="4536"/>
          <w:tab w:val="left" w:pos="6804"/>
          <w:tab w:val="left" w:pos="8789"/>
        </w:tabs>
        <w:spacing w:after="0" w:line="276" w:lineRule="auto"/>
        <w:ind w:firstLine="2410"/>
        <w:jc w:val="both"/>
        <w:rPr>
          <w:rFonts w:eastAsia="Times New Roman" w:cs="Times New Roman"/>
          <w:i/>
          <w:sz w:val="24"/>
          <w:lang w:eastAsia="ru-RU"/>
        </w:rPr>
      </w:pPr>
      <w:r w:rsidRPr="001824CF">
        <w:rPr>
          <w:rFonts w:eastAsia="Times New Roman" w:cs="Times New Roman"/>
          <w:i/>
          <w:sz w:val="24"/>
          <w:lang w:eastAsia="ru-RU"/>
        </w:rPr>
        <w:t>подпись</w:t>
      </w:r>
      <w:r w:rsidRPr="001824CF">
        <w:rPr>
          <w:rFonts w:eastAsia="Times New Roman" w:cs="Times New Roman"/>
          <w:i/>
          <w:sz w:val="24"/>
          <w:lang w:eastAsia="ru-RU"/>
        </w:rPr>
        <w:tab/>
        <w:t>Фамилия И.О.</w:t>
      </w:r>
    </w:p>
    <w:p w14:paraId="05FD685E" w14:textId="77777777" w:rsidR="00D7309A" w:rsidRPr="00D7309A" w:rsidRDefault="008007CD" w:rsidP="008007C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65998123" w14:textId="77777777" w:rsidR="008007CD" w:rsidRPr="008007CD" w:rsidRDefault="008007CD" w:rsidP="008007CD">
      <w:pPr>
        <w:spacing w:after="200" w:line="276" w:lineRule="auto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8007CD">
        <w:rPr>
          <w:rFonts w:eastAsia="Times New Roman" w:cs="Times New Roman"/>
          <w:b/>
          <w:szCs w:val="28"/>
          <w:lang w:eastAsia="ru-RU"/>
        </w:rPr>
        <w:lastRenderedPageBreak/>
        <w:t xml:space="preserve">ОТЗЫВ РУКОВОДИТЕЛЯ </w:t>
      </w:r>
    </w:p>
    <w:p w14:paraId="4CFC1540" w14:textId="77777777" w:rsidR="008007CD" w:rsidRPr="008007CD" w:rsidRDefault="008007CD" w:rsidP="008007CD">
      <w:pPr>
        <w:spacing w:after="200" w:line="276" w:lineRule="auto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8007CD">
        <w:rPr>
          <w:rFonts w:eastAsia="Times New Roman" w:cs="Times New Roman"/>
          <w:b/>
          <w:szCs w:val="28"/>
          <w:lang w:eastAsia="ru-RU"/>
        </w:rPr>
        <w:t>о выполнении научно-исследовательской работы</w:t>
      </w:r>
    </w:p>
    <w:p w14:paraId="7DC8038D" w14:textId="77777777" w:rsidR="008007CD" w:rsidRPr="008007CD" w:rsidRDefault="008007CD" w:rsidP="008007CD">
      <w:pPr>
        <w:spacing w:after="200" w:line="276" w:lineRule="auto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8007CD" w:rsidRPr="008007CD" w14:paraId="2E127D25" w14:textId="77777777" w:rsidTr="00E33FC0">
        <w:tc>
          <w:tcPr>
            <w:tcW w:w="9923" w:type="dxa"/>
            <w:tcBorders>
              <w:bottom w:val="single" w:sz="4" w:space="0" w:color="auto"/>
            </w:tcBorders>
            <w:vAlign w:val="bottom"/>
          </w:tcPr>
          <w:p w14:paraId="7D3D271D" w14:textId="316233A2" w:rsidR="008007CD" w:rsidRPr="008007CD" w:rsidRDefault="00BA2634" w:rsidP="008007CD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  <w:r w:rsidRPr="00BA2634">
              <w:rPr>
                <w:rFonts w:eastAsia="Calibri" w:cs="Times New Roman"/>
                <w:b/>
                <w:szCs w:val="28"/>
                <w:highlight w:val="yellow"/>
              </w:rPr>
              <w:t>Фамилия Имя Отчество</w:t>
            </w:r>
          </w:p>
        </w:tc>
      </w:tr>
      <w:tr w:rsidR="008007CD" w:rsidRPr="008007CD" w14:paraId="4071FEC3" w14:textId="77777777" w:rsidTr="00E33FC0">
        <w:trPr>
          <w:trHeight w:val="139"/>
        </w:trPr>
        <w:tc>
          <w:tcPr>
            <w:tcW w:w="9923" w:type="dxa"/>
            <w:tcBorders>
              <w:top w:val="single" w:sz="4" w:space="0" w:color="auto"/>
            </w:tcBorders>
          </w:tcPr>
          <w:p w14:paraId="1657C6CA" w14:textId="77777777" w:rsidR="008007CD" w:rsidRPr="008007CD" w:rsidRDefault="008007CD" w:rsidP="008007CD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8007CD">
              <w:rPr>
                <w:rFonts w:eastAsia="Calibri" w:cs="Times New Roman"/>
                <w:i/>
                <w:sz w:val="20"/>
                <w:szCs w:val="20"/>
              </w:rPr>
              <w:t>(ФИО студента)</w:t>
            </w:r>
          </w:p>
        </w:tc>
      </w:tr>
    </w:tbl>
    <w:p w14:paraId="70474E56" w14:textId="77777777" w:rsidR="008007CD" w:rsidRPr="008007CD" w:rsidRDefault="008007CD" w:rsidP="008007CD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105"/>
        <w:gridCol w:w="2080"/>
        <w:gridCol w:w="247"/>
        <w:gridCol w:w="1278"/>
        <w:gridCol w:w="3213"/>
      </w:tblGrid>
      <w:tr w:rsidR="008007CD" w:rsidRPr="008007CD" w14:paraId="0FF32EE5" w14:textId="77777777" w:rsidTr="00E33FC0">
        <w:trPr>
          <w:trHeight w:val="397"/>
        </w:trPr>
        <w:tc>
          <w:tcPr>
            <w:tcW w:w="3069" w:type="dxa"/>
            <w:vAlign w:val="bottom"/>
          </w:tcPr>
          <w:p w14:paraId="7A952EBA" w14:textId="77777777" w:rsidR="008007CD" w:rsidRPr="008007CD" w:rsidRDefault="008007CD" w:rsidP="008007CD">
            <w:pPr>
              <w:spacing w:after="0" w:line="240" w:lineRule="auto"/>
              <w:ind w:lef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07CD">
              <w:rPr>
                <w:rFonts w:eastAsia="Calibri" w:cs="Times New Roman"/>
                <w:sz w:val="24"/>
                <w:szCs w:val="24"/>
              </w:rPr>
              <w:t>Направление подготовки (специальность)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bottom"/>
          </w:tcPr>
          <w:p w14:paraId="482E8E94" w14:textId="3EC32DD7" w:rsidR="008007CD" w:rsidRPr="008007CD" w:rsidRDefault="008007CD" w:rsidP="008007C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07CD">
              <w:rPr>
                <w:rFonts w:eastAsia="Calibri" w:cs="Times New Roman"/>
                <w:sz w:val="24"/>
                <w:szCs w:val="24"/>
              </w:rPr>
              <w:t>2</w:t>
            </w:r>
            <w:r w:rsidR="00E07FB7">
              <w:rPr>
                <w:rFonts w:eastAsia="Calibri" w:cs="Times New Roman"/>
                <w:sz w:val="24"/>
                <w:szCs w:val="24"/>
              </w:rPr>
              <w:t>2</w:t>
            </w:r>
            <w:r w:rsidRPr="008007CD">
              <w:rPr>
                <w:rFonts w:eastAsia="Calibri" w:cs="Times New Roman"/>
                <w:sz w:val="24"/>
                <w:szCs w:val="24"/>
              </w:rPr>
              <w:t>.04.0</w:t>
            </w:r>
            <w:r w:rsidR="00E07FB7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44" w:type="dxa"/>
            <w:vAlign w:val="bottom"/>
          </w:tcPr>
          <w:p w14:paraId="3D20AB18" w14:textId="77777777" w:rsidR="008007CD" w:rsidRPr="008007CD" w:rsidRDefault="008007CD" w:rsidP="008007C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41" w:type="dxa"/>
            <w:gridSpan w:val="2"/>
            <w:tcBorders>
              <w:bottom w:val="single" w:sz="4" w:space="0" w:color="auto"/>
            </w:tcBorders>
            <w:vAlign w:val="bottom"/>
          </w:tcPr>
          <w:p w14:paraId="29507DB4" w14:textId="37FCFCF2" w:rsidR="008007CD" w:rsidRPr="008007CD" w:rsidRDefault="001430A5" w:rsidP="008007C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Материаловедение и технологии материалов</w:t>
            </w:r>
          </w:p>
        </w:tc>
      </w:tr>
      <w:tr w:rsidR="008007CD" w:rsidRPr="008007CD" w14:paraId="440BF02C" w14:textId="77777777" w:rsidTr="00E33FC0">
        <w:trPr>
          <w:trHeight w:val="271"/>
        </w:trPr>
        <w:tc>
          <w:tcPr>
            <w:tcW w:w="3069" w:type="dxa"/>
            <w:vAlign w:val="bottom"/>
          </w:tcPr>
          <w:p w14:paraId="7F5ACC1F" w14:textId="77777777" w:rsidR="008007CD" w:rsidRPr="008007CD" w:rsidRDefault="008007CD" w:rsidP="008007C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14:paraId="5955C5A9" w14:textId="77777777" w:rsidR="008007CD" w:rsidRPr="008007CD" w:rsidRDefault="008007CD" w:rsidP="008007C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007CD">
              <w:rPr>
                <w:rFonts w:eastAsia="Calibri" w:cs="Times New Roman"/>
                <w:sz w:val="20"/>
                <w:szCs w:val="20"/>
              </w:rPr>
              <w:t>(</w:t>
            </w:r>
            <w:r w:rsidRPr="008007CD">
              <w:rPr>
                <w:rFonts w:eastAsia="Calibri" w:cs="Times New Roman"/>
                <w:i/>
                <w:sz w:val="20"/>
                <w:szCs w:val="20"/>
              </w:rPr>
              <w:t>шифр</w:t>
            </w:r>
            <w:r w:rsidRPr="008007CD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244" w:type="dxa"/>
          </w:tcPr>
          <w:p w14:paraId="4A8CBCBC" w14:textId="77777777" w:rsidR="008007CD" w:rsidRPr="008007CD" w:rsidRDefault="008007CD" w:rsidP="008007C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441" w:type="dxa"/>
            <w:gridSpan w:val="2"/>
          </w:tcPr>
          <w:p w14:paraId="1431580F" w14:textId="77777777" w:rsidR="008007CD" w:rsidRPr="008007CD" w:rsidRDefault="008007CD" w:rsidP="008007C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007CD">
              <w:rPr>
                <w:rFonts w:eastAsia="Calibri" w:cs="Times New Roman"/>
                <w:sz w:val="20"/>
                <w:szCs w:val="20"/>
              </w:rPr>
              <w:t>(</w:t>
            </w:r>
            <w:r w:rsidRPr="008007CD">
              <w:rPr>
                <w:rFonts w:eastAsia="Calibri" w:cs="Times New Roman"/>
                <w:i/>
                <w:sz w:val="20"/>
                <w:szCs w:val="20"/>
              </w:rPr>
              <w:t>наименование</w:t>
            </w:r>
            <w:r w:rsidRPr="008007CD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8007CD" w:rsidRPr="008007CD" w14:paraId="1E26E86D" w14:textId="77777777" w:rsidTr="00E33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98EB8" w14:textId="77777777" w:rsidR="008007CD" w:rsidRPr="008007CD" w:rsidRDefault="008007CD" w:rsidP="008007C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07CD">
              <w:rPr>
                <w:rFonts w:eastAsia="Calibri" w:cs="Times New Roman"/>
                <w:sz w:val="24"/>
                <w:szCs w:val="24"/>
              </w:rPr>
              <w:t>Магистерская программа</w:t>
            </w:r>
          </w:p>
        </w:tc>
        <w:tc>
          <w:tcPr>
            <w:tcW w:w="6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B4EE4E" w14:textId="02EA0155" w:rsidR="008007CD" w:rsidRPr="008007CD" w:rsidRDefault="001430A5" w:rsidP="008007CD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BA2634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Физикохимия и </w:t>
            </w:r>
            <w:r w:rsidR="008007CD" w:rsidRPr="00BA2634">
              <w:rPr>
                <w:rFonts w:eastAsia="Times New Roman" w:cs="Times New Roman"/>
                <w:sz w:val="24"/>
                <w:szCs w:val="20"/>
                <w:lang w:eastAsia="ru-RU"/>
              </w:rPr>
              <w:t>технология наноматериалов</w:t>
            </w:r>
          </w:p>
        </w:tc>
      </w:tr>
      <w:tr w:rsidR="008007CD" w:rsidRPr="008007CD" w14:paraId="10AB1435" w14:textId="77777777" w:rsidTr="00E33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F5904" w14:textId="77777777" w:rsidR="008007CD" w:rsidRPr="008007CD" w:rsidRDefault="008007CD" w:rsidP="008007C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7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6C9DE" w14:textId="77777777" w:rsidR="008007CD" w:rsidRPr="008007CD" w:rsidRDefault="008007CD" w:rsidP="008007C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007CD">
              <w:rPr>
                <w:rFonts w:eastAsia="Calibri" w:cs="Times New Roman"/>
                <w:sz w:val="20"/>
                <w:szCs w:val="20"/>
              </w:rPr>
              <w:t>(</w:t>
            </w:r>
            <w:r w:rsidRPr="008007CD">
              <w:rPr>
                <w:rFonts w:eastAsia="Calibri" w:cs="Times New Roman"/>
                <w:i/>
                <w:sz w:val="20"/>
                <w:szCs w:val="20"/>
              </w:rPr>
              <w:t>наименование</w:t>
            </w:r>
            <w:r w:rsidRPr="008007CD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8007CD" w:rsidRPr="008007CD" w14:paraId="24544AD1" w14:textId="77777777" w:rsidTr="00E33FC0">
        <w:trPr>
          <w:trHeight w:val="232"/>
        </w:trPr>
        <w:tc>
          <w:tcPr>
            <w:tcW w:w="3069" w:type="dxa"/>
            <w:vAlign w:val="bottom"/>
          </w:tcPr>
          <w:p w14:paraId="0E32DE78" w14:textId="77777777" w:rsidR="008007CD" w:rsidRPr="008007CD" w:rsidRDefault="008007CD" w:rsidP="008007C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07CD">
              <w:rPr>
                <w:rFonts w:eastAsia="Calibri" w:cs="Times New Roman"/>
                <w:sz w:val="24"/>
                <w:szCs w:val="24"/>
              </w:rPr>
              <w:t>Факультет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bottom"/>
          </w:tcPr>
          <w:p w14:paraId="508D5153" w14:textId="77777777" w:rsidR="008007CD" w:rsidRPr="008007CD" w:rsidRDefault="008007CD" w:rsidP="008007C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007CD">
              <w:rPr>
                <w:rFonts w:eastAsia="Calibri" w:cs="Times New Roman"/>
                <w:sz w:val="20"/>
                <w:szCs w:val="20"/>
              </w:rPr>
              <w:t>ИМСЭН-ИФХ</w:t>
            </w:r>
          </w:p>
        </w:tc>
        <w:tc>
          <w:tcPr>
            <w:tcW w:w="1508" w:type="dxa"/>
            <w:gridSpan w:val="2"/>
            <w:vAlign w:val="bottom"/>
          </w:tcPr>
          <w:p w14:paraId="5875ABAD" w14:textId="77777777" w:rsidR="008007CD" w:rsidRPr="008007CD" w:rsidRDefault="008007CD" w:rsidP="008007C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007CD">
              <w:rPr>
                <w:rFonts w:eastAsia="Calibri" w:cs="Times New Roman"/>
                <w:sz w:val="24"/>
                <w:szCs w:val="24"/>
              </w:rPr>
              <w:t>Группа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vAlign w:val="bottom"/>
          </w:tcPr>
          <w:p w14:paraId="3547F379" w14:textId="1D8ADD5B" w:rsidR="008007CD" w:rsidRPr="008007CD" w:rsidRDefault="008007CD" w:rsidP="008007C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007CD">
              <w:rPr>
                <w:rFonts w:eastAsia="Calibri" w:cs="Times New Roman"/>
                <w:sz w:val="20"/>
                <w:szCs w:val="20"/>
              </w:rPr>
              <w:t>МФ-</w:t>
            </w:r>
            <w:r w:rsidR="008C3155">
              <w:rPr>
                <w:rFonts w:eastAsia="Calibri" w:cs="Times New Roman"/>
                <w:sz w:val="20"/>
                <w:szCs w:val="20"/>
                <w:lang w:val="en-US"/>
              </w:rPr>
              <w:t>1</w:t>
            </w:r>
            <w:r w:rsidRPr="008007CD">
              <w:rPr>
                <w:rFonts w:eastAsia="Calibri" w:cs="Times New Roman"/>
                <w:sz w:val="20"/>
                <w:szCs w:val="20"/>
              </w:rPr>
              <w:t>1</w:t>
            </w:r>
          </w:p>
        </w:tc>
      </w:tr>
    </w:tbl>
    <w:p w14:paraId="50C6EFF1" w14:textId="77777777" w:rsidR="008007CD" w:rsidRPr="008007CD" w:rsidRDefault="008007CD" w:rsidP="008007CD">
      <w:pPr>
        <w:spacing w:after="0" w:line="36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AEFDD58" w14:textId="77777777" w:rsidR="008007CD" w:rsidRPr="008007CD" w:rsidRDefault="008007CD" w:rsidP="008007C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F0B6F47" w14:textId="77777777" w:rsidR="008007CD" w:rsidRPr="008007CD" w:rsidRDefault="008007CD" w:rsidP="008007C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07CD">
        <w:rPr>
          <w:rFonts w:eastAsia="Times New Roman" w:cs="Times New Roman"/>
          <w:sz w:val="24"/>
          <w:szCs w:val="24"/>
          <w:lang w:eastAsia="ru-RU"/>
        </w:rPr>
        <w:t xml:space="preserve">Научно-исследовательская работа проходила в соответствии с графиком учебного процесса. </w:t>
      </w:r>
    </w:p>
    <w:p w14:paraId="54B8EFCD" w14:textId="77777777" w:rsidR="008007CD" w:rsidRPr="008007CD" w:rsidRDefault="008007CD" w:rsidP="008007C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55D472B9" w14:textId="77777777" w:rsidR="008007CD" w:rsidRPr="008007CD" w:rsidRDefault="008007CD" w:rsidP="008007C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8007CD">
        <w:rPr>
          <w:rFonts w:eastAsia="Times New Roman" w:cs="Times New Roman"/>
          <w:b/>
          <w:sz w:val="24"/>
          <w:szCs w:val="24"/>
          <w:lang w:eastAsia="ru-RU"/>
        </w:rPr>
        <w:t>Цель НИР:</w:t>
      </w:r>
    </w:p>
    <w:p w14:paraId="52420896" w14:textId="77777777" w:rsidR="008007CD" w:rsidRPr="008007CD" w:rsidRDefault="008007CD" w:rsidP="008007C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07CD">
        <w:rPr>
          <w:rFonts w:eastAsia="Times New Roman" w:cs="Times New Roman"/>
          <w:sz w:val="24"/>
          <w:szCs w:val="24"/>
          <w:lang w:eastAsia="ru-RU"/>
        </w:rPr>
        <w:t>развитие и закрепление теоретических знаний, полученных обучающимся во время аудиторных занятий, приобретение профессиональных компетенций путем непосредственного участия в научно-исследовательской работе, а также приобретение социально-личностных компетенций, необходимых для работы в профессиональной сфере.</w:t>
      </w:r>
      <w:r w:rsidRPr="008007CD">
        <w:rPr>
          <w:rFonts w:eastAsia="Times New Roman" w:cs="Times New Roman"/>
          <w:szCs w:val="28"/>
          <w:lang w:eastAsia="ru-RU"/>
        </w:rPr>
        <w:t xml:space="preserve">  </w:t>
      </w:r>
    </w:p>
    <w:p w14:paraId="4A50331D" w14:textId="77777777" w:rsidR="008007CD" w:rsidRPr="008007CD" w:rsidRDefault="008007CD" w:rsidP="008007C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1C5CA76" w14:textId="77777777" w:rsidR="008007CD" w:rsidRPr="008007CD" w:rsidRDefault="008007CD" w:rsidP="008007C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8007CD">
        <w:rPr>
          <w:rFonts w:eastAsia="Times New Roman" w:cs="Times New Roman"/>
          <w:b/>
          <w:sz w:val="24"/>
          <w:szCs w:val="24"/>
          <w:lang w:eastAsia="ru-RU"/>
        </w:rPr>
        <w:t>Задачи НИР:</w:t>
      </w:r>
    </w:p>
    <w:p w14:paraId="1BF4CC10" w14:textId="77777777" w:rsidR="008007CD" w:rsidRPr="008007CD" w:rsidRDefault="008007CD" w:rsidP="008007C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07CD">
        <w:rPr>
          <w:rFonts w:eastAsia="Times New Roman" w:cs="Times New Roman"/>
          <w:sz w:val="24"/>
          <w:szCs w:val="24"/>
          <w:lang w:eastAsia="ru-RU"/>
        </w:rPr>
        <w:t>инструктаж по технике безопасности; изучение специальной литературы и другой научно-технической информации, достижений отечественной и зарубежной науки и техники в соответствующей области знаний; сбор, обработка, анализ и систематизация научно-технической информации по теме работы, составление обзора литературы; участие в создании экспериментальных установок, отработка методик измерений и проведении научных исследований по теме работы; участие в составлении отчета (разделы отчета) по теме или ее разделу, подготовка доклада и тезисов доклада на конференции, подготовка материалов к публикации; систематизация и интерпретация материалов по теме выпускной квалификационной работы; сбор материалов для отчета по НИР.</w:t>
      </w:r>
    </w:p>
    <w:p w14:paraId="19454853" w14:textId="77777777" w:rsidR="008007CD" w:rsidRPr="008007CD" w:rsidRDefault="008007CD" w:rsidP="008007C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1F45FB6" w14:textId="77777777" w:rsidR="008007CD" w:rsidRPr="008007CD" w:rsidRDefault="008007CD" w:rsidP="008007C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07CD">
        <w:rPr>
          <w:rFonts w:eastAsia="Times New Roman" w:cs="Times New Roman"/>
          <w:sz w:val="24"/>
          <w:szCs w:val="24"/>
          <w:lang w:eastAsia="ru-RU"/>
        </w:rPr>
        <w:t>Обучающийся успешно выполнил НИР в рамках установленного учебного графика, подготовил и сдал отчетные документы.</w:t>
      </w:r>
    </w:p>
    <w:p w14:paraId="67088E80" w14:textId="77777777" w:rsidR="008007CD" w:rsidRPr="008007CD" w:rsidRDefault="008007CD" w:rsidP="008007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8007C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Качество иллюстрационного материала </w:t>
      </w:r>
      <w:proofErr w:type="gramStart"/>
      <w:r w:rsidRPr="008007C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отчета(</w:t>
      </w:r>
      <w:proofErr w:type="gramEnd"/>
      <w:r w:rsidRPr="008007C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графики, схемы, таблицы и т.д.):</w:t>
      </w:r>
    </w:p>
    <w:p w14:paraId="4E4FA5FB" w14:textId="77777777" w:rsidR="008007CD" w:rsidRPr="008007CD" w:rsidRDefault="008007CD" w:rsidP="008007C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8007C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отличное</w:t>
      </w:r>
    </w:p>
    <w:p w14:paraId="609F7416" w14:textId="77777777" w:rsidR="008007CD" w:rsidRPr="008007CD" w:rsidRDefault="008007CD" w:rsidP="008007C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8007C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хорошее</w:t>
      </w:r>
    </w:p>
    <w:p w14:paraId="60354B07" w14:textId="77777777" w:rsidR="008007CD" w:rsidRPr="008007CD" w:rsidRDefault="008007CD" w:rsidP="008007C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8007C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удовлетворительное</w:t>
      </w:r>
    </w:p>
    <w:p w14:paraId="778C3FFA" w14:textId="77777777" w:rsidR="008007CD" w:rsidRPr="008007CD" w:rsidRDefault="008007CD" w:rsidP="008007CD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8007C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Выводы отчета четко обоснованы . . . . . . . . . . . . . . . . . . . . . . . . . . .. . . . . . . . . . . . . . . </w:t>
      </w:r>
      <w:proofErr w:type="gramStart"/>
      <w:r w:rsidRPr="008007C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. . . .</w:t>
      </w:r>
      <w:proofErr w:type="gramEnd"/>
      <w:r w:rsidRPr="008007C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да  /  нет</w:t>
      </w:r>
    </w:p>
    <w:p w14:paraId="5A7F645D" w14:textId="77777777" w:rsidR="008007CD" w:rsidRPr="008007CD" w:rsidRDefault="008007CD" w:rsidP="008007CD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8007C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Библиографические ссылки в отчете:</w:t>
      </w:r>
    </w:p>
    <w:p w14:paraId="643A1814" w14:textId="77777777" w:rsidR="008007CD" w:rsidRPr="008007CD" w:rsidRDefault="008007CD" w:rsidP="008007C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8007C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в основном за последние 10 – 15 лет . . . . . . . . . . . . . . . . . . . . . . . . . . . </w:t>
      </w:r>
      <w:proofErr w:type="gramStart"/>
      <w:r w:rsidRPr="008007C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. . . .</w:t>
      </w:r>
      <w:proofErr w:type="gramEnd"/>
      <w:r w:rsidRPr="008007C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да  /  нет</w:t>
      </w:r>
    </w:p>
    <w:p w14:paraId="23BA9E5E" w14:textId="77777777" w:rsidR="008007CD" w:rsidRPr="008007CD" w:rsidRDefault="008007CD" w:rsidP="008007C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8007C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ссылки на патенты, диссертации . . . . . . . . . . . . . . . . . . . . . . . . . . . . . . </w:t>
      </w:r>
      <w:proofErr w:type="gramStart"/>
      <w:r w:rsidRPr="008007C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. . . .</w:t>
      </w:r>
      <w:proofErr w:type="gramEnd"/>
      <w:r w:rsidRPr="008007C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да  /  нет</w:t>
      </w:r>
    </w:p>
    <w:p w14:paraId="495A5397" w14:textId="77777777" w:rsidR="008007CD" w:rsidRPr="008007CD" w:rsidRDefault="008007CD" w:rsidP="008007C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945A0B9" w14:textId="77777777" w:rsidR="008007CD" w:rsidRPr="008007CD" w:rsidRDefault="008007CD" w:rsidP="008007C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07CD">
        <w:rPr>
          <w:rFonts w:eastAsia="Times New Roman" w:cs="Times New Roman"/>
          <w:sz w:val="24"/>
          <w:szCs w:val="24"/>
          <w:lang w:eastAsia="ru-RU"/>
        </w:rPr>
        <w:lastRenderedPageBreak/>
        <w:t>В ходе НИР обучающийся продемонстрировал сформированность компетенций согласно учебному плану:</w:t>
      </w:r>
    </w:p>
    <w:p w14:paraId="470991AB" w14:textId="0F6CD97E" w:rsidR="008007CD" w:rsidRPr="00E70042" w:rsidRDefault="00E70042" w:rsidP="00E70042">
      <w:pPr>
        <w:spacing w:after="0" w:line="240" w:lineRule="auto"/>
        <w:jc w:val="both"/>
        <w:rPr>
          <w:sz w:val="24"/>
          <w:szCs w:val="24"/>
        </w:rPr>
      </w:pPr>
      <w:r w:rsidRPr="00E70042">
        <w:rPr>
          <w:b/>
          <w:bCs/>
          <w:sz w:val="24"/>
          <w:szCs w:val="24"/>
        </w:rPr>
        <w:t>УК-1.</w:t>
      </w:r>
      <w:r w:rsidRPr="00E70042">
        <w:rPr>
          <w:sz w:val="24"/>
          <w:szCs w:val="24"/>
        </w:rPr>
        <w:t xml:space="preserve"> 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64CA1532" w14:textId="379BFCD3" w:rsidR="00E70042" w:rsidRPr="00E70042" w:rsidRDefault="00E70042" w:rsidP="00E70042">
      <w:pPr>
        <w:spacing w:after="0" w:line="240" w:lineRule="auto"/>
        <w:jc w:val="both"/>
        <w:rPr>
          <w:sz w:val="24"/>
          <w:szCs w:val="24"/>
        </w:rPr>
      </w:pPr>
      <w:r w:rsidRPr="00E70042">
        <w:rPr>
          <w:b/>
          <w:bCs/>
          <w:sz w:val="24"/>
          <w:szCs w:val="24"/>
        </w:rPr>
        <w:t>УК-2.</w:t>
      </w:r>
      <w:r w:rsidRPr="00E70042">
        <w:rPr>
          <w:sz w:val="24"/>
          <w:szCs w:val="24"/>
        </w:rPr>
        <w:t xml:space="preserve"> Способен управлять проектом на всех этапах его жизненного цикла</w:t>
      </w:r>
    </w:p>
    <w:p w14:paraId="763F0670" w14:textId="45BA56EF" w:rsidR="00E70042" w:rsidRPr="00E70042" w:rsidRDefault="00E70042" w:rsidP="00E70042">
      <w:pPr>
        <w:spacing w:after="0" w:line="240" w:lineRule="auto"/>
        <w:jc w:val="both"/>
        <w:rPr>
          <w:sz w:val="24"/>
          <w:szCs w:val="24"/>
        </w:rPr>
      </w:pPr>
      <w:r w:rsidRPr="00E70042">
        <w:rPr>
          <w:b/>
          <w:bCs/>
          <w:sz w:val="24"/>
          <w:szCs w:val="24"/>
        </w:rPr>
        <w:t xml:space="preserve">УК-3. </w:t>
      </w:r>
      <w:r w:rsidRPr="00E70042">
        <w:rPr>
          <w:sz w:val="24"/>
          <w:szCs w:val="24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</w:p>
    <w:p w14:paraId="36C8DAF6" w14:textId="0BC6A061" w:rsidR="00E70042" w:rsidRPr="00E70042" w:rsidRDefault="00E70042" w:rsidP="00E70042">
      <w:pPr>
        <w:spacing w:after="0" w:line="240" w:lineRule="auto"/>
        <w:jc w:val="both"/>
        <w:rPr>
          <w:sz w:val="24"/>
          <w:szCs w:val="24"/>
        </w:rPr>
      </w:pPr>
      <w:r w:rsidRPr="00E70042">
        <w:rPr>
          <w:b/>
          <w:bCs/>
          <w:sz w:val="24"/>
          <w:szCs w:val="24"/>
        </w:rPr>
        <w:t>УК-4.</w:t>
      </w:r>
      <w:r w:rsidRPr="00E70042">
        <w:rPr>
          <w:sz w:val="24"/>
          <w:szCs w:val="24"/>
        </w:rPr>
        <w:t xml:space="preserve"> Способен применять современные коммуникативные технологии, в том числе на иностранном(</w:t>
      </w:r>
      <w:proofErr w:type="spellStart"/>
      <w:r w:rsidRPr="00E70042">
        <w:rPr>
          <w:sz w:val="24"/>
          <w:szCs w:val="24"/>
        </w:rPr>
        <w:t>ых</w:t>
      </w:r>
      <w:proofErr w:type="spellEnd"/>
      <w:r w:rsidRPr="00E70042">
        <w:rPr>
          <w:sz w:val="24"/>
          <w:szCs w:val="24"/>
        </w:rPr>
        <w:t>) языке(ах), для академического и профессионального взаимодействия</w:t>
      </w:r>
    </w:p>
    <w:p w14:paraId="4FAE6B07" w14:textId="6763A9B9" w:rsidR="00E70042" w:rsidRPr="00E70042" w:rsidRDefault="00E70042" w:rsidP="00E70042">
      <w:pPr>
        <w:spacing w:after="0" w:line="240" w:lineRule="auto"/>
        <w:jc w:val="both"/>
        <w:rPr>
          <w:sz w:val="24"/>
          <w:szCs w:val="24"/>
        </w:rPr>
      </w:pPr>
      <w:r w:rsidRPr="00E70042">
        <w:rPr>
          <w:b/>
          <w:bCs/>
          <w:sz w:val="24"/>
          <w:szCs w:val="24"/>
        </w:rPr>
        <w:t xml:space="preserve">УК-5. </w:t>
      </w:r>
      <w:r w:rsidRPr="00E70042">
        <w:rPr>
          <w:sz w:val="24"/>
          <w:szCs w:val="24"/>
        </w:rPr>
        <w:t>Способен анализировать и учитывать разнообразие культур в процессе межкультурного взаимодействия</w:t>
      </w:r>
    </w:p>
    <w:p w14:paraId="75731EA2" w14:textId="54BB32E4" w:rsidR="00E70042" w:rsidRPr="00E70042" w:rsidRDefault="00E70042" w:rsidP="00E70042">
      <w:pPr>
        <w:spacing w:after="0" w:line="240" w:lineRule="auto"/>
        <w:jc w:val="both"/>
        <w:rPr>
          <w:sz w:val="24"/>
          <w:szCs w:val="24"/>
        </w:rPr>
      </w:pPr>
      <w:r w:rsidRPr="00E70042">
        <w:rPr>
          <w:b/>
          <w:bCs/>
          <w:sz w:val="24"/>
          <w:szCs w:val="24"/>
        </w:rPr>
        <w:t>УК-6.</w:t>
      </w:r>
      <w:r w:rsidRPr="00E70042">
        <w:rPr>
          <w:sz w:val="24"/>
          <w:szCs w:val="24"/>
        </w:rPr>
        <w:t xml:space="preserve"> Способен определять и реализовывать приоритеты собственной деятельности и способы ее совершенствования на основе самооценки</w:t>
      </w:r>
    </w:p>
    <w:p w14:paraId="2C9C3676" w14:textId="761B01F9" w:rsidR="00E70042" w:rsidRPr="00E70042" w:rsidRDefault="00E70042" w:rsidP="00E70042">
      <w:pPr>
        <w:spacing w:after="0" w:line="240" w:lineRule="auto"/>
        <w:jc w:val="both"/>
        <w:rPr>
          <w:sz w:val="24"/>
          <w:szCs w:val="24"/>
        </w:rPr>
      </w:pPr>
      <w:r w:rsidRPr="00E70042">
        <w:rPr>
          <w:b/>
          <w:bCs/>
          <w:sz w:val="24"/>
          <w:szCs w:val="24"/>
        </w:rPr>
        <w:t xml:space="preserve">ПК-7 </w:t>
      </w:r>
      <w:r w:rsidRPr="00E70042">
        <w:rPr>
          <w:sz w:val="24"/>
          <w:szCs w:val="24"/>
        </w:rPr>
        <w:t>Способен самостоятельно проводить научно-исследовательские работы по созданию, исследованию и применению наносистем и наноматериалов, и к анализу и обобщению их результатов</w:t>
      </w:r>
    </w:p>
    <w:p w14:paraId="201974C4" w14:textId="350196FE" w:rsidR="00E70042" w:rsidRPr="00E70042" w:rsidRDefault="00E70042" w:rsidP="00E70042">
      <w:pPr>
        <w:spacing w:after="0" w:line="240" w:lineRule="auto"/>
        <w:jc w:val="both"/>
        <w:rPr>
          <w:sz w:val="24"/>
          <w:szCs w:val="24"/>
        </w:rPr>
      </w:pPr>
      <w:r w:rsidRPr="00E70042">
        <w:rPr>
          <w:b/>
          <w:bCs/>
          <w:sz w:val="24"/>
          <w:szCs w:val="24"/>
        </w:rPr>
        <w:t xml:space="preserve">ПК-8 </w:t>
      </w:r>
      <w:r w:rsidRPr="00E70042">
        <w:rPr>
          <w:sz w:val="24"/>
          <w:szCs w:val="24"/>
        </w:rPr>
        <w:t>Способен к поиску и анализу научной и технической информации в области нанотехнологии и смежных дисциплин для научной, патентной и маркетинговой поддержки проводимых исследований, к самостоятельной подготовке публикаций в отечественных и зарубежных изданиях</w:t>
      </w:r>
    </w:p>
    <w:p w14:paraId="5DE071D1" w14:textId="77777777" w:rsidR="00E70042" w:rsidRPr="008007CD" w:rsidRDefault="00E70042" w:rsidP="008007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994"/>
        <w:gridCol w:w="236"/>
        <w:gridCol w:w="1835"/>
        <w:gridCol w:w="265"/>
        <w:gridCol w:w="3026"/>
      </w:tblGrid>
      <w:tr w:rsidR="008007CD" w:rsidRPr="008007CD" w14:paraId="568BD5C7" w14:textId="77777777" w:rsidTr="00E33FC0">
        <w:trPr>
          <w:trHeight w:val="513"/>
        </w:trPr>
        <w:tc>
          <w:tcPr>
            <w:tcW w:w="3994" w:type="dxa"/>
            <w:vAlign w:val="bottom"/>
          </w:tcPr>
          <w:p w14:paraId="50E532E1" w14:textId="77777777" w:rsidR="00E70042" w:rsidRDefault="00E70042" w:rsidP="008007C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14:paraId="5526363F" w14:textId="50AE7C59" w:rsidR="008007CD" w:rsidRPr="008007CD" w:rsidRDefault="008007CD" w:rsidP="008007C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007CD">
              <w:rPr>
                <w:rFonts w:eastAsia="Calibri" w:cs="Times New Roman"/>
                <w:sz w:val="24"/>
                <w:szCs w:val="24"/>
              </w:rPr>
              <w:t xml:space="preserve">Руководитель НИР от кафедры </w:t>
            </w:r>
          </w:p>
          <w:p w14:paraId="35FBE2A8" w14:textId="77777777" w:rsidR="008007CD" w:rsidRPr="008007CD" w:rsidRDefault="008007CD" w:rsidP="008007C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007CD">
              <w:rPr>
                <w:rFonts w:eastAsia="Calibri" w:cs="Times New Roman"/>
                <w:sz w:val="24"/>
                <w:szCs w:val="24"/>
              </w:rPr>
              <w:t>НМНТ</w:t>
            </w:r>
          </w:p>
        </w:tc>
        <w:tc>
          <w:tcPr>
            <w:tcW w:w="236" w:type="dxa"/>
            <w:vAlign w:val="bottom"/>
          </w:tcPr>
          <w:p w14:paraId="1B3323B8" w14:textId="77777777" w:rsidR="008007CD" w:rsidRPr="008007CD" w:rsidRDefault="008007CD" w:rsidP="008007C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35" w:type="dxa"/>
            <w:vAlign w:val="bottom"/>
          </w:tcPr>
          <w:p w14:paraId="13EE17C6" w14:textId="77777777" w:rsidR="008007CD" w:rsidRPr="008007CD" w:rsidRDefault="008007CD" w:rsidP="008007C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5" w:type="dxa"/>
            <w:vAlign w:val="bottom"/>
          </w:tcPr>
          <w:p w14:paraId="3012B6CF" w14:textId="77777777" w:rsidR="008007CD" w:rsidRPr="008007CD" w:rsidRDefault="008007CD" w:rsidP="008007C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26" w:type="dxa"/>
            <w:vAlign w:val="bottom"/>
          </w:tcPr>
          <w:p w14:paraId="58FBFFA9" w14:textId="77777777" w:rsidR="008007CD" w:rsidRPr="008007CD" w:rsidRDefault="008007CD" w:rsidP="008007C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007CD" w:rsidRPr="008007CD" w14:paraId="28637D51" w14:textId="77777777" w:rsidTr="00E33FC0">
        <w:trPr>
          <w:trHeight w:val="573"/>
        </w:trPr>
        <w:tc>
          <w:tcPr>
            <w:tcW w:w="3994" w:type="dxa"/>
            <w:tcBorders>
              <w:bottom w:val="single" w:sz="4" w:space="0" w:color="auto"/>
            </w:tcBorders>
            <w:vAlign w:val="bottom"/>
          </w:tcPr>
          <w:p w14:paraId="4D9515E6" w14:textId="77777777" w:rsidR="008007CD" w:rsidRPr="00BA2634" w:rsidRDefault="007119B3" w:rsidP="007119B3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BA2634">
              <w:rPr>
                <w:rFonts w:eastAsia="Calibri" w:cs="Times New Roman"/>
                <w:sz w:val="24"/>
                <w:szCs w:val="24"/>
                <w:highlight w:val="yellow"/>
              </w:rPr>
              <w:t>доцент</w:t>
            </w:r>
          </w:p>
        </w:tc>
        <w:tc>
          <w:tcPr>
            <w:tcW w:w="236" w:type="dxa"/>
            <w:vAlign w:val="bottom"/>
          </w:tcPr>
          <w:p w14:paraId="6B75F3E4" w14:textId="77777777" w:rsidR="008007CD" w:rsidRPr="00BA2634" w:rsidRDefault="008007CD" w:rsidP="008007CD">
            <w:pPr>
              <w:spacing w:after="0" w:line="240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bottom"/>
          </w:tcPr>
          <w:p w14:paraId="271A5BC7" w14:textId="77777777" w:rsidR="008007CD" w:rsidRPr="00BA2634" w:rsidRDefault="008007CD" w:rsidP="008007CD">
            <w:pPr>
              <w:spacing w:after="0" w:line="240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5" w:type="dxa"/>
            <w:vAlign w:val="bottom"/>
          </w:tcPr>
          <w:p w14:paraId="393FB523" w14:textId="77777777" w:rsidR="008007CD" w:rsidRPr="00BA2634" w:rsidRDefault="008007CD" w:rsidP="008007CD">
            <w:pPr>
              <w:spacing w:after="0" w:line="240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  <w:vAlign w:val="bottom"/>
          </w:tcPr>
          <w:p w14:paraId="5C14E35E" w14:textId="77777777" w:rsidR="008007CD" w:rsidRPr="008007CD" w:rsidRDefault="007119B3" w:rsidP="007119B3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A2634">
              <w:rPr>
                <w:rFonts w:eastAsia="Calibri" w:cs="Times New Roman"/>
                <w:sz w:val="24"/>
                <w:szCs w:val="24"/>
                <w:highlight w:val="yellow"/>
              </w:rPr>
              <w:t xml:space="preserve">Мурашова </w:t>
            </w:r>
            <w:proofErr w:type="gramStart"/>
            <w:r w:rsidRPr="00BA2634">
              <w:rPr>
                <w:rFonts w:eastAsia="Calibri" w:cs="Times New Roman"/>
                <w:sz w:val="24"/>
                <w:szCs w:val="24"/>
                <w:highlight w:val="yellow"/>
              </w:rPr>
              <w:t>Н.М.</w:t>
            </w:r>
            <w:proofErr w:type="gramEnd"/>
          </w:p>
        </w:tc>
      </w:tr>
      <w:tr w:rsidR="008007CD" w:rsidRPr="008007CD" w14:paraId="44CE54FB" w14:textId="77777777" w:rsidTr="00E33FC0">
        <w:tc>
          <w:tcPr>
            <w:tcW w:w="3994" w:type="dxa"/>
            <w:tcBorders>
              <w:top w:val="single" w:sz="4" w:space="0" w:color="auto"/>
            </w:tcBorders>
          </w:tcPr>
          <w:p w14:paraId="0BCB630C" w14:textId="77777777" w:rsidR="008007CD" w:rsidRPr="008007CD" w:rsidRDefault="008007CD" w:rsidP="008007C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007CD">
              <w:rPr>
                <w:rFonts w:eastAsia="Calibri" w:cs="Times New Roman"/>
                <w:sz w:val="20"/>
                <w:szCs w:val="20"/>
              </w:rPr>
              <w:t>(должность)</w:t>
            </w:r>
          </w:p>
        </w:tc>
        <w:tc>
          <w:tcPr>
            <w:tcW w:w="236" w:type="dxa"/>
          </w:tcPr>
          <w:p w14:paraId="14A375F0" w14:textId="77777777" w:rsidR="008007CD" w:rsidRPr="008007CD" w:rsidRDefault="008007CD" w:rsidP="008007C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5DF042F7" w14:textId="77777777" w:rsidR="008007CD" w:rsidRPr="008007CD" w:rsidRDefault="008007CD" w:rsidP="008007C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007CD">
              <w:rPr>
                <w:rFonts w:eastAsia="Calibri" w:cs="Times New Roman"/>
                <w:sz w:val="20"/>
                <w:szCs w:val="20"/>
              </w:rPr>
              <w:t>(подпись)</w:t>
            </w:r>
          </w:p>
        </w:tc>
        <w:tc>
          <w:tcPr>
            <w:tcW w:w="265" w:type="dxa"/>
          </w:tcPr>
          <w:p w14:paraId="6545E235" w14:textId="77777777" w:rsidR="008007CD" w:rsidRPr="008007CD" w:rsidRDefault="008007CD" w:rsidP="008007C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</w:tcBorders>
          </w:tcPr>
          <w:p w14:paraId="4503FB59" w14:textId="77777777" w:rsidR="008007CD" w:rsidRPr="008007CD" w:rsidRDefault="008007CD" w:rsidP="008007C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007CD">
              <w:rPr>
                <w:rFonts w:eastAsia="Calibri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3A9EFE3F" w14:textId="4891A10B" w:rsidR="00E70042" w:rsidRDefault="00E70042" w:rsidP="00BB5CFA">
      <w:pPr>
        <w:rPr>
          <w:rFonts w:eastAsia="Calibri" w:cs="Times New Roman"/>
          <w:szCs w:val="28"/>
        </w:rPr>
      </w:pPr>
    </w:p>
    <w:p w14:paraId="15DC0155" w14:textId="77777777" w:rsidR="00E70042" w:rsidRDefault="00E7004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14:paraId="79478A4D" w14:textId="77777777" w:rsidR="00B11049" w:rsidRPr="009B3F4D" w:rsidRDefault="00B11049" w:rsidP="00BB5CFA">
      <w:pPr>
        <w:rPr>
          <w:rFonts w:eastAsia="Calibri" w:cs="Times New Roman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02567429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8"/>
        </w:rPr>
      </w:sdtEndPr>
      <w:sdtContent>
        <w:p w14:paraId="008C814B" w14:textId="77777777" w:rsidR="009B3F4D" w:rsidRPr="009B3F4D" w:rsidRDefault="009B3F4D" w:rsidP="009B3F4D">
          <w:pPr>
            <w:pStyle w:val="a9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8"/>
            </w:rPr>
          </w:pPr>
          <w:r w:rsidRPr="009B3F4D">
            <w:rPr>
              <w:rFonts w:ascii="Times New Roman" w:hAnsi="Times New Roman" w:cs="Times New Roman"/>
              <w:b/>
              <w:color w:val="auto"/>
              <w:sz w:val="28"/>
            </w:rPr>
            <w:t>Содержание</w:t>
          </w:r>
        </w:p>
        <w:p w14:paraId="2948DBE3" w14:textId="77777777" w:rsidR="00D41AD9" w:rsidRPr="00D41AD9" w:rsidRDefault="009B3F4D" w:rsidP="00D41AD9">
          <w:pPr>
            <w:pStyle w:val="12"/>
            <w:tabs>
              <w:tab w:val="right" w:leader="dot" w:pos="9486"/>
            </w:tabs>
            <w:jc w:val="both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6B284B6F" w14:textId="77777777" w:rsidR="00D41AD9" w:rsidRPr="00D41AD9" w:rsidRDefault="00CF50D4" w:rsidP="00D41AD9">
          <w:pPr>
            <w:pStyle w:val="12"/>
            <w:tabs>
              <w:tab w:val="left" w:pos="440"/>
              <w:tab w:val="right" w:leader="dot" w:pos="9486"/>
            </w:tabs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0163134" w:history="1">
            <w:r w:rsidR="00D41AD9" w:rsidRPr="00D41AD9">
              <w:rPr>
                <w:rStyle w:val="aa"/>
                <w:noProof/>
              </w:rPr>
              <w:t>1.</w:t>
            </w:r>
            <w:r w:rsidR="00D41AD9" w:rsidRPr="00D41AD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41AD9" w:rsidRPr="00D41AD9">
              <w:rPr>
                <w:rStyle w:val="aa"/>
                <w:noProof/>
              </w:rPr>
              <w:t>Введение</w:t>
            </w:r>
            <w:r w:rsidR="00D41AD9" w:rsidRPr="00D41AD9">
              <w:rPr>
                <w:noProof/>
                <w:webHidden/>
              </w:rPr>
              <w:tab/>
            </w:r>
            <w:r w:rsidR="00D41AD9" w:rsidRPr="00D41AD9">
              <w:rPr>
                <w:noProof/>
                <w:webHidden/>
              </w:rPr>
              <w:fldChar w:fldCharType="begin"/>
            </w:r>
            <w:r w:rsidR="00D41AD9" w:rsidRPr="00D41AD9">
              <w:rPr>
                <w:noProof/>
                <w:webHidden/>
              </w:rPr>
              <w:instrText xml:space="preserve"> PAGEREF _Toc60163134 \h </w:instrText>
            </w:r>
            <w:r w:rsidR="00D41AD9" w:rsidRPr="00D41AD9">
              <w:rPr>
                <w:noProof/>
                <w:webHidden/>
              </w:rPr>
            </w:r>
            <w:r w:rsidR="00D41AD9" w:rsidRPr="00D41AD9">
              <w:rPr>
                <w:noProof/>
                <w:webHidden/>
              </w:rPr>
              <w:fldChar w:fldCharType="separate"/>
            </w:r>
            <w:r w:rsidR="00D41AD9" w:rsidRPr="00D41AD9">
              <w:rPr>
                <w:noProof/>
                <w:webHidden/>
              </w:rPr>
              <w:t>7</w:t>
            </w:r>
            <w:r w:rsidR="00D41AD9" w:rsidRPr="00D41AD9">
              <w:rPr>
                <w:noProof/>
                <w:webHidden/>
              </w:rPr>
              <w:fldChar w:fldCharType="end"/>
            </w:r>
          </w:hyperlink>
        </w:p>
        <w:p w14:paraId="03E2E0F8" w14:textId="77777777" w:rsidR="00D41AD9" w:rsidRPr="00D41AD9" w:rsidRDefault="00CF50D4" w:rsidP="00D41AD9">
          <w:pPr>
            <w:pStyle w:val="12"/>
            <w:tabs>
              <w:tab w:val="right" w:leader="dot" w:pos="9486"/>
            </w:tabs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0163135" w:history="1">
            <w:r w:rsidR="00D41AD9" w:rsidRPr="00D41AD9">
              <w:rPr>
                <w:rStyle w:val="aa"/>
                <w:rFonts w:eastAsiaTheme="majorEastAsia" w:cstheme="majorBidi"/>
                <w:noProof/>
              </w:rPr>
              <w:t>2. Реактивы и материалы</w:t>
            </w:r>
            <w:r w:rsidR="00D41AD9" w:rsidRPr="00D41AD9">
              <w:rPr>
                <w:noProof/>
                <w:webHidden/>
              </w:rPr>
              <w:tab/>
            </w:r>
            <w:r w:rsidR="00D41AD9" w:rsidRPr="00D41AD9">
              <w:rPr>
                <w:noProof/>
                <w:webHidden/>
              </w:rPr>
              <w:fldChar w:fldCharType="begin"/>
            </w:r>
            <w:r w:rsidR="00D41AD9" w:rsidRPr="00D41AD9">
              <w:rPr>
                <w:noProof/>
                <w:webHidden/>
              </w:rPr>
              <w:instrText xml:space="preserve"> PAGEREF _Toc60163135 \h </w:instrText>
            </w:r>
            <w:r w:rsidR="00D41AD9" w:rsidRPr="00D41AD9">
              <w:rPr>
                <w:noProof/>
                <w:webHidden/>
              </w:rPr>
            </w:r>
            <w:r w:rsidR="00D41AD9" w:rsidRPr="00D41AD9">
              <w:rPr>
                <w:noProof/>
                <w:webHidden/>
              </w:rPr>
              <w:fldChar w:fldCharType="separate"/>
            </w:r>
            <w:r w:rsidR="00D41AD9" w:rsidRPr="00D41AD9">
              <w:rPr>
                <w:noProof/>
                <w:webHidden/>
              </w:rPr>
              <w:t>9</w:t>
            </w:r>
            <w:r w:rsidR="00D41AD9" w:rsidRPr="00D41AD9">
              <w:rPr>
                <w:noProof/>
                <w:webHidden/>
              </w:rPr>
              <w:fldChar w:fldCharType="end"/>
            </w:r>
          </w:hyperlink>
        </w:p>
        <w:p w14:paraId="31DD3AB9" w14:textId="77777777" w:rsidR="00D41AD9" w:rsidRPr="00D41AD9" w:rsidRDefault="00CF50D4" w:rsidP="00D41AD9">
          <w:pPr>
            <w:pStyle w:val="12"/>
            <w:tabs>
              <w:tab w:val="right" w:leader="dot" w:pos="9486"/>
            </w:tabs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0163136" w:history="1">
            <w:r w:rsidR="00D41AD9" w:rsidRPr="00D41AD9">
              <w:rPr>
                <w:rStyle w:val="aa"/>
                <w:rFonts w:eastAsiaTheme="majorEastAsia" w:cstheme="majorBidi"/>
                <w:noProof/>
              </w:rPr>
              <w:t>2.1.1. Список реактивов и материалов</w:t>
            </w:r>
            <w:r w:rsidR="00D41AD9" w:rsidRPr="00D41AD9">
              <w:rPr>
                <w:noProof/>
                <w:webHidden/>
              </w:rPr>
              <w:tab/>
            </w:r>
            <w:r w:rsidR="00D41AD9" w:rsidRPr="00D41AD9">
              <w:rPr>
                <w:noProof/>
                <w:webHidden/>
              </w:rPr>
              <w:fldChar w:fldCharType="begin"/>
            </w:r>
            <w:r w:rsidR="00D41AD9" w:rsidRPr="00D41AD9">
              <w:rPr>
                <w:noProof/>
                <w:webHidden/>
              </w:rPr>
              <w:instrText xml:space="preserve"> PAGEREF _Toc60163136 \h </w:instrText>
            </w:r>
            <w:r w:rsidR="00D41AD9" w:rsidRPr="00D41AD9">
              <w:rPr>
                <w:noProof/>
                <w:webHidden/>
              </w:rPr>
            </w:r>
            <w:r w:rsidR="00D41AD9" w:rsidRPr="00D41AD9">
              <w:rPr>
                <w:noProof/>
                <w:webHidden/>
              </w:rPr>
              <w:fldChar w:fldCharType="separate"/>
            </w:r>
            <w:r w:rsidR="00D41AD9" w:rsidRPr="00D41AD9">
              <w:rPr>
                <w:noProof/>
                <w:webHidden/>
              </w:rPr>
              <w:t>9</w:t>
            </w:r>
            <w:r w:rsidR="00D41AD9" w:rsidRPr="00D41AD9">
              <w:rPr>
                <w:noProof/>
                <w:webHidden/>
              </w:rPr>
              <w:fldChar w:fldCharType="end"/>
            </w:r>
          </w:hyperlink>
        </w:p>
        <w:p w14:paraId="0F22A0A1" w14:textId="77777777" w:rsidR="00D41AD9" w:rsidRPr="00D41AD9" w:rsidRDefault="00CF50D4" w:rsidP="00D41AD9">
          <w:pPr>
            <w:pStyle w:val="12"/>
            <w:tabs>
              <w:tab w:val="right" w:leader="dot" w:pos="9486"/>
            </w:tabs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0163137" w:history="1">
            <w:r w:rsidR="00D41AD9" w:rsidRPr="00D41AD9">
              <w:rPr>
                <w:rStyle w:val="aa"/>
                <w:rFonts w:eastAsiaTheme="majorEastAsia" w:cstheme="majorBidi"/>
                <w:noProof/>
              </w:rPr>
              <w:t>2.1.2. Свойства олеиновой кислоты</w:t>
            </w:r>
            <w:r w:rsidR="00D41AD9" w:rsidRPr="00D41AD9">
              <w:rPr>
                <w:noProof/>
                <w:webHidden/>
              </w:rPr>
              <w:tab/>
            </w:r>
            <w:r w:rsidR="00D41AD9" w:rsidRPr="00D41AD9">
              <w:rPr>
                <w:noProof/>
                <w:webHidden/>
              </w:rPr>
              <w:fldChar w:fldCharType="begin"/>
            </w:r>
            <w:r w:rsidR="00D41AD9" w:rsidRPr="00D41AD9">
              <w:rPr>
                <w:noProof/>
                <w:webHidden/>
              </w:rPr>
              <w:instrText xml:space="preserve"> PAGEREF _Toc60163137 \h </w:instrText>
            </w:r>
            <w:r w:rsidR="00D41AD9" w:rsidRPr="00D41AD9">
              <w:rPr>
                <w:noProof/>
                <w:webHidden/>
              </w:rPr>
            </w:r>
            <w:r w:rsidR="00D41AD9" w:rsidRPr="00D41AD9">
              <w:rPr>
                <w:noProof/>
                <w:webHidden/>
              </w:rPr>
              <w:fldChar w:fldCharType="separate"/>
            </w:r>
            <w:r w:rsidR="00D41AD9" w:rsidRPr="00D41AD9">
              <w:rPr>
                <w:noProof/>
                <w:webHidden/>
              </w:rPr>
              <w:t>10</w:t>
            </w:r>
            <w:r w:rsidR="00D41AD9" w:rsidRPr="00D41AD9">
              <w:rPr>
                <w:noProof/>
                <w:webHidden/>
              </w:rPr>
              <w:fldChar w:fldCharType="end"/>
            </w:r>
          </w:hyperlink>
        </w:p>
        <w:p w14:paraId="3E78F6A9" w14:textId="77777777" w:rsidR="00D41AD9" w:rsidRPr="00D41AD9" w:rsidRDefault="00CF50D4" w:rsidP="00D41AD9">
          <w:pPr>
            <w:pStyle w:val="12"/>
            <w:tabs>
              <w:tab w:val="right" w:leader="dot" w:pos="9486"/>
            </w:tabs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0163138" w:history="1">
            <w:r w:rsidR="00D41AD9" w:rsidRPr="00D41AD9">
              <w:rPr>
                <w:rStyle w:val="aa"/>
                <w:rFonts w:eastAsiaTheme="majorEastAsia" w:cstheme="majorBidi"/>
                <w:noProof/>
              </w:rPr>
              <w:t>2.1.3. Химический состав и свойства оливкового масла</w:t>
            </w:r>
            <w:r w:rsidR="00D41AD9" w:rsidRPr="00D41AD9">
              <w:rPr>
                <w:noProof/>
                <w:webHidden/>
              </w:rPr>
              <w:tab/>
            </w:r>
            <w:r w:rsidR="00D41AD9" w:rsidRPr="00D41AD9">
              <w:rPr>
                <w:noProof/>
                <w:webHidden/>
              </w:rPr>
              <w:fldChar w:fldCharType="begin"/>
            </w:r>
            <w:r w:rsidR="00D41AD9" w:rsidRPr="00D41AD9">
              <w:rPr>
                <w:noProof/>
                <w:webHidden/>
              </w:rPr>
              <w:instrText xml:space="preserve"> PAGEREF _Toc60163138 \h </w:instrText>
            </w:r>
            <w:r w:rsidR="00D41AD9" w:rsidRPr="00D41AD9">
              <w:rPr>
                <w:noProof/>
                <w:webHidden/>
              </w:rPr>
            </w:r>
            <w:r w:rsidR="00D41AD9" w:rsidRPr="00D41AD9">
              <w:rPr>
                <w:noProof/>
                <w:webHidden/>
              </w:rPr>
              <w:fldChar w:fldCharType="separate"/>
            </w:r>
            <w:r w:rsidR="00D41AD9" w:rsidRPr="00D41AD9">
              <w:rPr>
                <w:noProof/>
                <w:webHidden/>
              </w:rPr>
              <w:t>11</w:t>
            </w:r>
            <w:r w:rsidR="00D41AD9" w:rsidRPr="00D41AD9">
              <w:rPr>
                <w:noProof/>
                <w:webHidden/>
              </w:rPr>
              <w:fldChar w:fldCharType="end"/>
            </w:r>
          </w:hyperlink>
        </w:p>
        <w:p w14:paraId="419B97BF" w14:textId="77777777" w:rsidR="00D41AD9" w:rsidRPr="00D41AD9" w:rsidRDefault="00CF50D4" w:rsidP="00D41AD9">
          <w:pPr>
            <w:pStyle w:val="12"/>
            <w:tabs>
              <w:tab w:val="right" w:leader="dot" w:pos="9486"/>
            </w:tabs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0163139" w:history="1">
            <w:r w:rsidR="00D41AD9" w:rsidRPr="00D41AD9">
              <w:rPr>
                <w:rStyle w:val="aa"/>
                <w:noProof/>
              </w:rPr>
              <w:t xml:space="preserve">2.1.4. Свойства </w:t>
            </w:r>
            <w:r w:rsidR="00D41AD9" w:rsidRPr="00D41AD9">
              <w:rPr>
                <w:rStyle w:val="aa"/>
                <w:noProof/>
                <w:lang w:val="en-US"/>
              </w:rPr>
              <w:t>D</w:t>
            </w:r>
            <w:r w:rsidR="00D41AD9" w:rsidRPr="00D41AD9">
              <w:rPr>
                <w:rStyle w:val="aa"/>
                <w:noProof/>
              </w:rPr>
              <w:t>-лимонена</w:t>
            </w:r>
            <w:r w:rsidR="00D41AD9" w:rsidRPr="00D41AD9">
              <w:rPr>
                <w:noProof/>
                <w:webHidden/>
              </w:rPr>
              <w:tab/>
            </w:r>
            <w:r w:rsidR="00D41AD9" w:rsidRPr="00D41AD9">
              <w:rPr>
                <w:noProof/>
                <w:webHidden/>
              </w:rPr>
              <w:fldChar w:fldCharType="begin"/>
            </w:r>
            <w:r w:rsidR="00D41AD9" w:rsidRPr="00D41AD9">
              <w:rPr>
                <w:noProof/>
                <w:webHidden/>
              </w:rPr>
              <w:instrText xml:space="preserve"> PAGEREF _Toc60163139 \h </w:instrText>
            </w:r>
            <w:r w:rsidR="00D41AD9" w:rsidRPr="00D41AD9">
              <w:rPr>
                <w:noProof/>
                <w:webHidden/>
              </w:rPr>
            </w:r>
            <w:r w:rsidR="00D41AD9" w:rsidRPr="00D41AD9">
              <w:rPr>
                <w:noProof/>
                <w:webHidden/>
              </w:rPr>
              <w:fldChar w:fldCharType="separate"/>
            </w:r>
            <w:r w:rsidR="00D41AD9" w:rsidRPr="00D41AD9">
              <w:rPr>
                <w:noProof/>
                <w:webHidden/>
              </w:rPr>
              <w:t>12</w:t>
            </w:r>
            <w:r w:rsidR="00D41AD9" w:rsidRPr="00D41AD9">
              <w:rPr>
                <w:noProof/>
                <w:webHidden/>
              </w:rPr>
              <w:fldChar w:fldCharType="end"/>
            </w:r>
          </w:hyperlink>
        </w:p>
        <w:p w14:paraId="091958E0" w14:textId="77777777" w:rsidR="00D41AD9" w:rsidRPr="00D41AD9" w:rsidRDefault="00CF50D4" w:rsidP="00D41AD9">
          <w:pPr>
            <w:pStyle w:val="12"/>
            <w:tabs>
              <w:tab w:val="right" w:leader="dot" w:pos="9486"/>
            </w:tabs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0163140" w:history="1">
            <w:r w:rsidR="00D41AD9" w:rsidRPr="00D41AD9">
              <w:rPr>
                <w:rStyle w:val="aa"/>
                <w:rFonts w:eastAsiaTheme="majorEastAsia" w:cstheme="majorBidi"/>
                <w:noProof/>
              </w:rPr>
              <w:t>2.1.5. Свойства α-терпинеола</w:t>
            </w:r>
            <w:r w:rsidR="00D41AD9" w:rsidRPr="00D41AD9">
              <w:rPr>
                <w:noProof/>
                <w:webHidden/>
              </w:rPr>
              <w:tab/>
            </w:r>
            <w:r w:rsidR="00D41AD9" w:rsidRPr="00D41AD9">
              <w:rPr>
                <w:noProof/>
                <w:webHidden/>
              </w:rPr>
              <w:fldChar w:fldCharType="begin"/>
            </w:r>
            <w:r w:rsidR="00D41AD9" w:rsidRPr="00D41AD9">
              <w:rPr>
                <w:noProof/>
                <w:webHidden/>
              </w:rPr>
              <w:instrText xml:space="preserve"> PAGEREF _Toc60163140 \h </w:instrText>
            </w:r>
            <w:r w:rsidR="00D41AD9" w:rsidRPr="00D41AD9">
              <w:rPr>
                <w:noProof/>
                <w:webHidden/>
              </w:rPr>
            </w:r>
            <w:r w:rsidR="00D41AD9" w:rsidRPr="00D41AD9">
              <w:rPr>
                <w:noProof/>
                <w:webHidden/>
              </w:rPr>
              <w:fldChar w:fldCharType="separate"/>
            </w:r>
            <w:r w:rsidR="00D41AD9" w:rsidRPr="00D41AD9">
              <w:rPr>
                <w:noProof/>
                <w:webHidden/>
              </w:rPr>
              <w:t>12</w:t>
            </w:r>
            <w:r w:rsidR="00D41AD9" w:rsidRPr="00D41AD9">
              <w:rPr>
                <w:noProof/>
                <w:webHidden/>
              </w:rPr>
              <w:fldChar w:fldCharType="end"/>
            </w:r>
          </w:hyperlink>
        </w:p>
        <w:p w14:paraId="2C733EBA" w14:textId="77777777" w:rsidR="00D41AD9" w:rsidRPr="00D41AD9" w:rsidRDefault="00CF50D4" w:rsidP="00D41AD9">
          <w:pPr>
            <w:pStyle w:val="12"/>
            <w:tabs>
              <w:tab w:val="right" w:leader="dot" w:pos="9486"/>
            </w:tabs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0163141" w:history="1">
            <w:r w:rsidR="00D41AD9" w:rsidRPr="00D41AD9">
              <w:rPr>
                <w:rStyle w:val="aa"/>
                <w:rFonts w:eastAsiaTheme="majorEastAsia" w:cstheme="majorBidi"/>
                <w:noProof/>
              </w:rPr>
              <w:t>2.1.6. Химический состав и свойства масла чайного дерева</w:t>
            </w:r>
            <w:r w:rsidR="00D41AD9" w:rsidRPr="00D41AD9">
              <w:rPr>
                <w:noProof/>
                <w:webHidden/>
              </w:rPr>
              <w:tab/>
            </w:r>
            <w:r w:rsidR="00D41AD9" w:rsidRPr="00D41AD9">
              <w:rPr>
                <w:noProof/>
                <w:webHidden/>
              </w:rPr>
              <w:fldChar w:fldCharType="begin"/>
            </w:r>
            <w:r w:rsidR="00D41AD9" w:rsidRPr="00D41AD9">
              <w:rPr>
                <w:noProof/>
                <w:webHidden/>
              </w:rPr>
              <w:instrText xml:space="preserve"> PAGEREF _Toc60163141 \h </w:instrText>
            </w:r>
            <w:r w:rsidR="00D41AD9" w:rsidRPr="00D41AD9">
              <w:rPr>
                <w:noProof/>
                <w:webHidden/>
              </w:rPr>
            </w:r>
            <w:r w:rsidR="00D41AD9" w:rsidRPr="00D41AD9">
              <w:rPr>
                <w:noProof/>
                <w:webHidden/>
              </w:rPr>
              <w:fldChar w:fldCharType="separate"/>
            </w:r>
            <w:r w:rsidR="00D41AD9" w:rsidRPr="00D41AD9">
              <w:rPr>
                <w:noProof/>
                <w:webHidden/>
              </w:rPr>
              <w:t>13</w:t>
            </w:r>
            <w:r w:rsidR="00D41AD9" w:rsidRPr="00D41AD9">
              <w:rPr>
                <w:noProof/>
                <w:webHidden/>
              </w:rPr>
              <w:fldChar w:fldCharType="end"/>
            </w:r>
          </w:hyperlink>
        </w:p>
        <w:p w14:paraId="5C3A25A2" w14:textId="77777777" w:rsidR="00D41AD9" w:rsidRPr="00D41AD9" w:rsidRDefault="00CF50D4" w:rsidP="00D41AD9">
          <w:pPr>
            <w:pStyle w:val="12"/>
            <w:tabs>
              <w:tab w:val="right" w:leader="dot" w:pos="9486"/>
            </w:tabs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0163142" w:history="1">
            <w:r w:rsidR="00D41AD9" w:rsidRPr="00D41AD9">
              <w:rPr>
                <w:rStyle w:val="aa"/>
                <w:rFonts w:eastAsiaTheme="majorEastAsia" w:cstheme="majorBidi"/>
                <w:noProof/>
              </w:rPr>
              <w:t>2.1.7. Химический состав и свойства масла авокадо</w:t>
            </w:r>
            <w:r w:rsidR="00D41AD9" w:rsidRPr="00D41AD9">
              <w:rPr>
                <w:noProof/>
                <w:webHidden/>
              </w:rPr>
              <w:tab/>
            </w:r>
            <w:r w:rsidR="00D41AD9" w:rsidRPr="00D41AD9">
              <w:rPr>
                <w:noProof/>
                <w:webHidden/>
              </w:rPr>
              <w:fldChar w:fldCharType="begin"/>
            </w:r>
            <w:r w:rsidR="00D41AD9" w:rsidRPr="00D41AD9">
              <w:rPr>
                <w:noProof/>
                <w:webHidden/>
              </w:rPr>
              <w:instrText xml:space="preserve"> PAGEREF _Toc60163142 \h </w:instrText>
            </w:r>
            <w:r w:rsidR="00D41AD9" w:rsidRPr="00D41AD9">
              <w:rPr>
                <w:noProof/>
                <w:webHidden/>
              </w:rPr>
            </w:r>
            <w:r w:rsidR="00D41AD9" w:rsidRPr="00D41AD9">
              <w:rPr>
                <w:noProof/>
                <w:webHidden/>
              </w:rPr>
              <w:fldChar w:fldCharType="separate"/>
            </w:r>
            <w:r w:rsidR="00D41AD9" w:rsidRPr="00D41AD9">
              <w:rPr>
                <w:noProof/>
                <w:webHidden/>
              </w:rPr>
              <w:t>14</w:t>
            </w:r>
            <w:r w:rsidR="00D41AD9" w:rsidRPr="00D41AD9">
              <w:rPr>
                <w:noProof/>
                <w:webHidden/>
              </w:rPr>
              <w:fldChar w:fldCharType="end"/>
            </w:r>
          </w:hyperlink>
        </w:p>
        <w:p w14:paraId="3DC29D4E" w14:textId="77777777" w:rsidR="00D41AD9" w:rsidRPr="00D41AD9" w:rsidRDefault="00CF50D4" w:rsidP="00D41AD9">
          <w:pPr>
            <w:pStyle w:val="12"/>
            <w:tabs>
              <w:tab w:val="right" w:leader="dot" w:pos="9486"/>
            </w:tabs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0163143" w:history="1">
            <w:r w:rsidR="00D41AD9" w:rsidRPr="00D41AD9">
              <w:rPr>
                <w:rStyle w:val="aa"/>
                <w:rFonts w:eastAsiaTheme="majorEastAsia" w:cstheme="majorBidi"/>
                <w:noProof/>
              </w:rPr>
              <w:t>2.2.1. Получение микроэмульсии с α-терпинеолом/</w:t>
            </w:r>
            <w:r w:rsidR="00D41AD9" w:rsidRPr="00D41AD9">
              <w:rPr>
                <w:rStyle w:val="aa"/>
                <w:rFonts w:eastAsiaTheme="majorEastAsia" w:cstheme="majorBidi"/>
                <w:noProof/>
                <w:lang w:val="en-US"/>
              </w:rPr>
              <w:t>D</w:t>
            </w:r>
            <w:r w:rsidR="00D41AD9" w:rsidRPr="00D41AD9">
              <w:rPr>
                <w:rStyle w:val="aa"/>
                <w:rFonts w:eastAsiaTheme="majorEastAsia" w:cstheme="majorBidi"/>
                <w:noProof/>
              </w:rPr>
              <w:t>-лимоненом</w:t>
            </w:r>
            <w:r w:rsidR="00D41AD9" w:rsidRPr="00D41AD9">
              <w:rPr>
                <w:noProof/>
                <w:webHidden/>
              </w:rPr>
              <w:tab/>
            </w:r>
            <w:r w:rsidR="00D41AD9" w:rsidRPr="00D41AD9">
              <w:rPr>
                <w:noProof/>
                <w:webHidden/>
              </w:rPr>
              <w:fldChar w:fldCharType="begin"/>
            </w:r>
            <w:r w:rsidR="00D41AD9" w:rsidRPr="00D41AD9">
              <w:rPr>
                <w:noProof/>
                <w:webHidden/>
              </w:rPr>
              <w:instrText xml:space="preserve"> PAGEREF _Toc60163143 \h </w:instrText>
            </w:r>
            <w:r w:rsidR="00D41AD9" w:rsidRPr="00D41AD9">
              <w:rPr>
                <w:noProof/>
                <w:webHidden/>
              </w:rPr>
            </w:r>
            <w:r w:rsidR="00D41AD9" w:rsidRPr="00D41AD9">
              <w:rPr>
                <w:noProof/>
                <w:webHidden/>
              </w:rPr>
              <w:fldChar w:fldCharType="separate"/>
            </w:r>
            <w:r w:rsidR="00D41AD9" w:rsidRPr="00D41AD9">
              <w:rPr>
                <w:noProof/>
                <w:webHidden/>
              </w:rPr>
              <w:t>15</w:t>
            </w:r>
            <w:r w:rsidR="00D41AD9" w:rsidRPr="00D41AD9">
              <w:rPr>
                <w:noProof/>
                <w:webHidden/>
              </w:rPr>
              <w:fldChar w:fldCharType="end"/>
            </w:r>
          </w:hyperlink>
        </w:p>
        <w:p w14:paraId="6E1990ED" w14:textId="77777777" w:rsidR="00D41AD9" w:rsidRPr="00D41AD9" w:rsidRDefault="00CF50D4" w:rsidP="00D41AD9">
          <w:pPr>
            <w:pStyle w:val="12"/>
            <w:tabs>
              <w:tab w:val="right" w:leader="dot" w:pos="9486"/>
            </w:tabs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0163144" w:history="1">
            <w:r w:rsidR="00D41AD9" w:rsidRPr="00D41AD9">
              <w:rPr>
                <w:rStyle w:val="aa"/>
                <w:rFonts w:eastAsiaTheme="majorEastAsia" w:cstheme="majorBidi"/>
                <w:noProof/>
              </w:rPr>
              <w:t>2.2.2. Получение микроэмульсии с маслом чайного дерева</w:t>
            </w:r>
            <w:r w:rsidR="00D41AD9" w:rsidRPr="00D41AD9">
              <w:rPr>
                <w:noProof/>
                <w:webHidden/>
              </w:rPr>
              <w:tab/>
            </w:r>
            <w:r w:rsidR="00D41AD9" w:rsidRPr="00D41AD9">
              <w:rPr>
                <w:noProof/>
                <w:webHidden/>
              </w:rPr>
              <w:fldChar w:fldCharType="begin"/>
            </w:r>
            <w:r w:rsidR="00D41AD9" w:rsidRPr="00D41AD9">
              <w:rPr>
                <w:noProof/>
                <w:webHidden/>
              </w:rPr>
              <w:instrText xml:space="preserve"> PAGEREF _Toc60163144 \h </w:instrText>
            </w:r>
            <w:r w:rsidR="00D41AD9" w:rsidRPr="00D41AD9">
              <w:rPr>
                <w:noProof/>
                <w:webHidden/>
              </w:rPr>
            </w:r>
            <w:r w:rsidR="00D41AD9" w:rsidRPr="00D41AD9">
              <w:rPr>
                <w:noProof/>
                <w:webHidden/>
              </w:rPr>
              <w:fldChar w:fldCharType="separate"/>
            </w:r>
            <w:r w:rsidR="00D41AD9" w:rsidRPr="00D41AD9">
              <w:rPr>
                <w:noProof/>
                <w:webHidden/>
              </w:rPr>
              <w:t>16</w:t>
            </w:r>
            <w:r w:rsidR="00D41AD9" w:rsidRPr="00D41AD9">
              <w:rPr>
                <w:noProof/>
                <w:webHidden/>
              </w:rPr>
              <w:fldChar w:fldCharType="end"/>
            </w:r>
          </w:hyperlink>
        </w:p>
        <w:p w14:paraId="65D9BAE6" w14:textId="77777777" w:rsidR="00D41AD9" w:rsidRPr="00D41AD9" w:rsidRDefault="00CF50D4" w:rsidP="00D41AD9">
          <w:pPr>
            <w:pStyle w:val="12"/>
            <w:tabs>
              <w:tab w:val="right" w:leader="dot" w:pos="9486"/>
            </w:tabs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0163145" w:history="1">
            <w:r w:rsidR="00D41AD9" w:rsidRPr="00D41AD9">
              <w:rPr>
                <w:rStyle w:val="aa"/>
                <w:noProof/>
              </w:rPr>
              <w:t>2.2.3. Определение солюбилизационной емкости по воде</w:t>
            </w:r>
            <w:r w:rsidR="00D41AD9" w:rsidRPr="00D41AD9">
              <w:rPr>
                <w:noProof/>
                <w:webHidden/>
              </w:rPr>
              <w:tab/>
            </w:r>
            <w:r w:rsidR="00D41AD9" w:rsidRPr="00D41AD9">
              <w:rPr>
                <w:noProof/>
                <w:webHidden/>
              </w:rPr>
              <w:fldChar w:fldCharType="begin"/>
            </w:r>
            <w:r w:rsidR="00D41AD9" w:rsidRPr="00D41AD9">
              <w:rPr>
                <w:noProof/>
                <w:webHidden/>
              </w:rPr>
              <w:instrText xml:space="preserve"> PAGEREF _Toc60163145 \h </w:instrText>
            </w:r>
            <w:r w:rsidR="00D41AD9" w:rsidRPr="00D41AD9">
              <w:rPr>
                <w:noProof/>
                <w:webHidden/>
              </w:rPr>
            </w:r>
            <w:r w:rsidR="00D41AD9" w:rsidRPr="00D41AD9">
              <w:rPr>
                <w:noProof/>
                <w:webHidden/>
              </w:rPr>
              <w:fldChar w:fldCharType="separate"/>
            </w:r>
            <w:r w:rsidR="00D41AD9" w:rsidRPr="00D41AD9">
              <w:rPr>
                <w:noProof/>
                <w:webHidden/>
              </w:rPr>
              <w:t>17</w:t>
            </w:r>
            <w:r w:rsidR="00D41AD9" w:rsidRPr="00D41AD9">
              <w:rPr>
                <w:noProof/>
                <w:webHidden/>
              </w:rPr>
              <w:fldChar w:fldCharType="end"/>
            </w:r>
          </w:hyperlink>
        </w:p>
        <w:p w14:paraId="6CE3EB7C" w14:textId="77777777" w:rsidR="00D41AD9" w:rsidRPr="00D41AD9" w:rsidRDefault="00CF50D4" w:rsidP="00D41AD9">
          <w:pPr>
            <w:pStyle w:val="12"/>
            <w:tabs>
              <w:tab w:val="right" w:leader="dot" w:pos="9486"/>
            </w:tabs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0163146" w:history="1">
            <w:r w:rsidR="00D41AD9" w:rsidRPr="00D41AD9">
              <w:rPr>
                <w:rStyle w:val="aa"/>
                <w:rFonts w:eastAsiaTheme="majorEastAsia" w:cstheme="majorBidi"/>
                <w:noProof/>
              </w:rPr>
              <w:t>2.2.4. Определение гидродинамического диаметра капель</w:t>
            </w:r>
            <w:r w:rsidR="00D41AD9" w:rsidRPr="00D41AD9">
              <w:rPr>
                <w:noProof/>
                <w:webHidden/>
              </w:rPr>
              <w:tab/>
            </w:r>
            <w:r w:rsidR="00D41AD9" w:rsidRPr="00D41AD9">
              <w:rPr>
                <w:noProof/>
                <w:webHidden/>
              </w:rPr>
              <w:fldChar w:fldCharType="begin"/>
            </w:r>
            <w:r w:rsidR="00D41AD9" w:rsidRPr="00D41AD9">
              <w:rPr>
                <w:noProof/>
                <w:webHidden/>
              </w:rPr>
              <w:instrText xml:space="preserve"> PAGEREF _Toc60163146 \h </w:instrText>
            </w:r>
            <w:r w:rsidR="00D41AD9" w:rsidRPr="00D41AD9">
              <w:rPr>
                <w:noProof/>
                <w:webHidden/>
              </w:rPr>
            </w:r>
            <w:r w:rsidR="00D41AD9" w:rsidRPr="00D41AD9">
              <w:rPr>
                <w:noProof/>
                <w:webHidden/>
              </w:rPr>
              <w:fldChar w:fldCharType="separate"/>
            </w:r>
            <w:r w:rsidR="00D41AD9" w:rsidRPr="00D41AD9">
              <w:rPr>
                <w:noProof/>
                <w:webHidden/>
              </w:rPr>
              <w:t>18</w:t>
            </w:r>
            <w:r w:rsidR="00D41AD9" w:rsidRPr="00D41AD9">
              <w:rPr>
                <w:noProof/>
                <w:webHidden/>
              </w:rPr>
              <w:fldChar w:fldCharType="end"/>
            </w:r>
          </w:hyperlink>
        </w:p>
        <w:p w14:paraId="7ECDDD64" w14:textId="77777777" w:rsidR="00D41AD9" w:rsidRPr="00D41AD9" w:rsidRDefault="00CF50D4" w:rsidP="00D41AD9">
          <w:pPr>
            <w:pStyle w:val="12"/>
            <w:tabs>
              <w:tab w:val="right" w:leader="dot" w:pos="9486"/>
            </w:tabs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0163147" w:history="1">
            <w:r w:rsidR="00D41AD9" w:rsidRPr="00D41AD9">
              <w:rPr>
                <w:rStyle w:val="aa"/>
                <w:rFonts w:eastAsiaTheme="majorEastAsia" w:cstheme="majorBidi"/>
                <w:noProof/>
              </w:rPr>
              <w:t>3. Результаты и обсуждение</w:t>
            </w:r>
            <w:r w:rsidR="00D41AD9" w:rsidRPr="00D41AD9">
              <w:rPr>
                <w:noProof/>
                <w:webHidden/>
              </w:rPr>
              <w:tab/>
            </w:r>
            <w:r w:rsidR="00D41AD9" w:rsidRPr="00D41AD9">
              <w:rPr>
                <w:noProof/>
                <w:webHidden/>
              </w:rPr>
              <w:fldChar w:fldCharType="begin"/>
            </w:r>
            <w:r w:rsidR="00D41AD9" w:rsidRPr="00D41AD9">
              <w:rPr>
                <w:noProof/>
                <w:webHidden/>
              </w:rPr>
              <w:instrText xml:space="preserve"> PAGEREF _Toc60163147 \h </w:instrText>
            </w:r>
            <w:r w:rsidR="00D41AD9" w:rsidRPr="00D41AD9">
              <w:rPr>
                <w:noProof/>
                <w:webHidden/>
              </w:rPr>
            </w:r>
            <w:r w:rsidR="00D41AD9" w:rsidRPr="00D41AD9">
              <w:rPr>
                <w:noProof/>
                <w:webHidden/>
              </w:rPr>
              <w:fldChar w:fldCharType="separate"/>
            </w:r>
            <w:r w:rsidR="00D41AD9" w:rsidRPr="00D41AD9">
              <w:rPr>
                <w:noProof/>
                <w:webHidden/>
              </w:rPr>
              <w:t>21</w:t>
            </w:r>
            <w:r w:rsidR="00D41AD9" w:rsidRPr="00D41AD9">
              <w:rPr>
                <w:noProof/>
                <w:webHidden/>
              </w:rPr>
              <w:fldChar w:fldCharType="end"/>
            </w:r>
          </w:hyperlink>
        </w:p>
        <w:p w14:paraId="3AB35484" w14:textId="77777777" w:rsidR="00D41AD9" w:rsidRPr="00D41AD9" w:rsidRDefault="00CF50D4" w:rsidP="00D41AD9">
          <w:pPr>
            <w:pStyle w:val="12"/>
            <w:tabs>
              <w:tab w:val="right" w:leader="dot" w:pos="9486"/>
            </w:tabs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0163148" w:history="1">
            <w:r w:rsidR="00D41AD9" w:rsidRPr="00D41AD9">
              <w:rPr>
                <w:rStyle w:val="aa"/>
                <w:noProof/>
              </w:rPr>
              <w:t>3.1. Определение солюбилизационной емкости по воде в системе лецитин – олеиновая кислота – оливковое масло –</w:t>
            </w:r>
            <w:r w:rsidR="00D41AD9" w:rsidRPr="00D41AD9">
              <w:rPr>
                <w:rStyle w:val="aa"/>
                <w:rFonts w:cs="Times New Roman"/>
                <w:noProof/>
              </w:rPr>
              <w:t xml:space="preserve"> </w:t>
            </w:r>
            <w:r w:rsidR="00D41AD9" w:rsidRPr="00D41AD9">
              <w:rPr>
                <w:rStyle w:val="aa"/>
                <w:rFonts w:cs="Times New Roman"/>
                <w:noProof/>
                <w:lang w:val="en-US"/>
              </w:rPr>
              <w:t>D</w:t>
            </w:r>
            <w:r w:rsidR="00D41AD9" w:rsidRPr="00D41AD9">
              <w:rPr>
                <w:rStyle w:val="aa"/>
                <w:rFonts w:cs="Times New Roman"/>
                <w:noProof/>
              </w:rPr>
              <w:t xml:space="preserve">-лимонен </w:t>
            </w:r>
            <w:r w:rsidR="00D41AD9" w:rsidRPr="00D41AD9">
              <w:rPr>
                <w:rStyle w:val="aa"/>
                <w:noProof/>
              </w:rPr>
              <w:t>– вода</w:t>
            </w:r>
            <w:r w:rsidR="00D41AD9" w:rsidRPr="00D41AD9">
              <w:rPr>
                <w:noProof/>
                <w:webHidden/>
              </w:rPr>
              <w:tab/>
            </w:r>
            <w:r w:rsidR="00D41AD9" w:rsidRPr="00D41AD9">
              <w:rPr>
                <w:noProof/>
                <w:webHidden/>
              </w:rPr>
              <w:fldChar w:fldCharType="begin"/>
            </w:r>
            <w:r w:rsidR="00D41AD9" w:rsidRPr="00D41AD9">
              <w:rPr>
                <w:noProof/>
                <w:webHidden/>
              </w:rPr>
              <w:instrText xml:space="preserve"> PAGEREF _Toc60163148 \h </w:instrText>
            </w:r>
            <w:r w:rsidR="00D41AD9" w:rsidRPr="00D41AD9">
              <w:rPr>
                <w:noProof/>
                <w:webHidden/>
              </w:rPr>
            </w:r>
            <w:r w:rsidR="00D41AD9" w:rsidRPr="00D41AD9">
              <w:rPr>
                <w:noProof/>
                <w:webHidden/>
              </w:rPr>
              <w:fldChar w:fldCharType="separate"/>
            </w:r>
            <w:r w:rsidR="00D41AD9" w:rsidRPr="00D41AD9">
              <w:rPr>
                <w:noProof/>
                <w:webHidden/>
              </w:rPr>
              <w:t>21</w:t>
            </w:r>
            <w:r w:rsidR="00D41AD9" w:rsidRPr="00D41AD9">
              <w:rPr>
                <w:noProof/>
                <w:webHidden/>
              </w:rPr>
              <w:fldChar w:fldCharType="end"/>
            </w:r>
          </w:hyperlink>
        </w:p>
        <w:p w14:paraId="0CBE2A4B" w14:textId="77777777" w:rsidR="00D41AD9" w:rsidRPr="00D41AD9" w:rsidRDefault="00CF50D4" w:rsidP="00D41AD9">
          <w:pPr>
            <w:pStyle w:val="12"/>
            <w:tabs>
              <w:tab w:val="right" w:leader="dot" w:pos="9486"/>
            </w:tabs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0163149" w:history="1">
            <w:r w:rsidR="00D41AD9" w:rsidRPr="00D41AD9">
              <w:rPr>
                <w:rStyle w:val="aa"/>
                <w:noProof/>
              </w:rPr>
              <w:t>3.2. Определение солюбилизационной емкости по воде в системе лецитин – олеиновая кислота – оливковое масло –</w:t>
            </w:r>
            <w:r w:rsidR="00D41AD9" w:rsidRPr="00D41AD9">
              <w:rPr>
                <w:rStyle w:val="aa"/>
                <w:rFonts w:cs="Times New Roman"/>
                <w:noProof/>
              </w:rPr>
              <w:t xml:space="preserve"> α-терпинеол </w:t>
            </w:r>
            <w:r w:rsidR="00D41AD9" w:rsidRPr="00D41AD9">
              <w:rPr>
                <w:rStyle w:val="aa"/>
                <w:noProof/>
              </w:rPr>
              <w:t>– вода</w:t>
            </w:r>
            <w:r w:rsidR="00D41AD9" w:rsidRPr="00D41AD9">
              <w:rPr>
                <w:noProof/>
                <w:webHidden/>
              </w:rPr>
              <w:tab/>
            </w:r>
            <w:r w:rsidR="00D41AD9" w:rsidRPr="00D41AD9">
              <w:rPr>
                <w:noProof/>
                <w:webHidden/>
              </w:rPr>
              <w:fldChar w:fldCharType="begin"/>
            </w:r>
            <w:r w:rsidR="00D41AD9" w:rsidRPr="00D41AD9">
              <w:rPr>
                <w:noProof/>
                <w:webHidden/>
              </w:rPr>
              <w:instrText xml:space="preserve"> PAGEREF _Toc60163149 \h </w:instrText>
            </w:r>
            <w:r w:rsidR="00D41AD9" w:rsidRPr="00D41AD9">
              <w:rPr>
                <w:noProof/>
                <w:webHidden/>
              </w:rPr>
            </w:r>
            <w:r w:rsidR="00D41AD9" w:rsidRPr="00D41AD9">
              <w:rPr>
                <w:noProof/>
                <w:webHidden/>
              </w:rPr>
              <w:fldChar w:fldCharType="separate"/>
            </w:r>
            <w:r w:rsidR="00D41AD9" w:rsidRPr="00D41AD9">
              <w:rPr>
                <w:noProof/>
                <w:webHidden/>
              </w:rPr>
              <w:t>23</w:t>
            </w:r>
            <w:r w:rsidR="00D41AD9" w:rsidRPr="00D41AD9">
              <w:rPr>
                <w:noProof/>
                <w:webHidden/>
              </w:rPr>
              <w:fldChar w:fldCharType="end"/>
            </w:r>
          </w:hyperlink>
        </w:p>
        <w:p w14:paraId="766926A8" w14:textId="77777777" w:rsidR="00D41AD9" w:rsidRPr="00D41AD9" w:rsidRDefault="00CF50D4" w:rsidP="00D41AD9">
          <w:pPr>
            <w:pStyle w:val="12"/>
            <w:tabs>
              <w:tab w:val="right" w:leader="dot" w:pos="9486"/>
            </w:tabs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0163150" w:history="1">
            <w:r w:rsidR="00D41AD9" w:rsidRPr="00D41AD9">
              <w:rPr>
                <w:rStyle w:val="aa"/>
                <w:noProof/>
              </w:rPr>
              <w:t>3.3. Изучение термической устойчивости образца микроэмульсии в системе лецитин – вазелиновое масло – масло авокадо – масло чайного дерева– олеиновая кислота – вода</w:t>
            </w:r>
            <w:r w:rsidR="00D41AD9" w:rsidRPr="00D41AD9">
              <w:rPr>
                <w:noProof/>
                <w:webHidden/>
              </w:rPr>
              <w:tab/>
            </w:r>
            <w:r w:rsidR="00D41AD9" w:rsidRPr="00D41AD9">
              <w:rPr>
                <w:noProof/>
                <w:webHidden/>
              </w:rPr>
              <w:fldChar w:fldCharType="begin"/>
            </w:r>
            <w:r w:rsidR="00D41AD9" w:rsidRPr="00D41AD9">
              <w:rPr>
                <w:noProof/>
                <w:webHidden/>
              </w:rPr>
              <w:instrText xml:space="preserve"> PAGEREF _Toc60163150 \h </w:instrText>
            </w:r>
            <w:r w:rsidR="00D41AD9" w:rsidRPr="00D41AD9">
              <w:rPr>
                <w:noProof/>
                <w:webHidden/>
              </w:rPr>
            </w:r>
            <w:r w:rsidR="00D41AD9" w:rsidRPr="00D41AD9">
              <w:rPr>
                <w:noProof/>
                <w:webHidden/>
              </w:rPr>
              <w:fldChar w:fldCharType="separate"/>
            </w:r>
            <w:r w:rsidR="00D41AD9" w:rsidRPr="00D41AD9">
              <w:rPr>
                <w:noProof/>
                <w:webHidden/>
              </w:rPr>
              <w:t>28</w:t>
            </w:r>
            <w:r w:rsidR="00D41AD9" w:rsidRPr="00D41AD9">
              <w:rPr>
                <w:noProof/>
                <w:webHidden/>
              </w:rPr>
              <w:fldChar w:fldCharType="end"/>
            </w:r>
          </w:hyperlink>
        </w:p>
        <w:p w14:paraId="3AFCE9B3" w14:textId="77777777" w:rsidR="00D41AD9" w:rsidRPr="00D41AD9" w:rsidRDefault="00CF50D4" w:rsidP="00D41AD9">
          <w:pPr>
            <w:pStyle w:val="12"/>
            <w:tabs>
              <w:tab w:val="right" w:leader="dot" w:pos="9486"/>
            </w:tabs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0163151" w:history="1">
            <w:r w:rsidR="00D41AD9" w:rsidRPr="00D41AD9">
              <w:rPr>
                <w:rStyle w:val="aa"/>
                <w:noProof/>
              </w:rPr>
              <w:t>Выводы</w:t>
            </w:r>
            <w:r w:rsidR="00D41AD9" w:rsidRPr="00D41AD9">
              <w:rPr>
                <w:noProof/>
                <w:webHidden/>
              </w:rPr>
              <w:tab/>
            </w:r>
            <w:r w:rsidR="00D41AD9" w:rsidRPr="00D41AD9">
              <w:rPr>
                <w:noProof/>
                <w:webHidden/>
              </w:rPr>
              <w:fldChar w:fldCharType="begin"/>
            </w:r>
            <w:r w:rsidR="00D41AD9" w:rsidRPr="00D41AD9">
              <w:rPr>
                <w:noProof/>
                <w:webHidden/>
              </w:rPr>
              <w:instrText xml:space="preserve"> PAGEREF _Toc60163151 \h </w:instrText>
            </w:r>
            <w:r w:rsidR="00D41AD9" w:rsidRPr="00D41AD9">
              <w:rPr>
                <w:noProof/>
                <w:webHidden/>
              </w:rPr>
            </w:r>
            <w:r w:rsidR="00D41AD9" w:rsidRPr="00D41AD9">
              <w:rPr>
                <w:noProof/>
                <w:webHidden/>
              </w:rPr>
              <w:fldChar w:fldCharType="separate"/>
            </w:r>
            <w:r w:rsidR="00D41AD9" w:rsidRPr="00D41AD9">
              <w:rPr>
                <w:noProof/>
                <w:webHidden/>
              </w:rPr>
              <w:t>33</w:t>
            </w:r>
            <w:r w:rsidR="00D41AD9" w:rsidRPr="00D41AD9">
              <w:rPr>
                <w:noProof/>
                <w:webHidden/>
              </w:rPr>
              <w:fldChar w:fldCharType="end"/>
            </w:r>
          </w:hyperlink>
        </w:p>
        <w:p w14:paraId="139E5CCF" w14:textId="77777777" w:rsidR="00D41AD9" w:rsidRDefault="00CF50D4" w:rsidP="00D41AD9">
          <w:pPr>
            <w:pStyle w:val="12"/>
            <w:tabs>
              <w:tab w:val="right" w:leader="dot" w:pos="9486"/>
            </w:tabs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0163152" w:history="1">
            <w:r w:rsidR="00D41AD9" w:rsidRPr="00D41AD9">
              <w:rPr>
                <w:rStyle w:val="aa"/>
                <w:noProof/>
              </w:rPr>
              <w:t>Список литературы:</w:t>
            </w:r>
            <w:r w:rsidR="00D41AD9" w:rsidRPr="00D41AD9">
              <w:rPr>
                <w:noProof/>
                <w:webHidden/>
              </w:rPr>
              <w:tab/>
            </w:r>
            <w:r w:rsidR="00D41AD9" w:rsidRPr="00D41AD9">
              <w:rPr>
                <w:noProof/>
                <w:webHidden/>
              </w:rPr>
              <w:fldChar w:fldCharType="begin"/>
            </w:r>
            <w:r w:rsidR="00D41AD9" w:rsidRPr="00D41AD9">
              <w:rPr>
                <w:noProof/>
                <w:webHidden/>
              </w:rPr>
              <w:instrText xml:space="preserve"> PAGEREF _Toc60163152 \h </w:instrText>
            </w:r>
            <w:r w:rsidR="00D41AD9" w:rsidRPr="00D41AD9">
              <w:rPr>
                <w:noProof/>
                <w:webHidden/>
              </w:rPr>
            </w:r>
            <w:r w:rsidR="00D41AD9" w:rsidRPr="00D41AD9">
              <w:rPr>
                <w:noProof/>
                <w:webHidden/>
              </w:rPr>
              <w:fldChar w:fldCharType="separate"/>
            </w:r>
            <w:r w:rsidR="00D41AD9" w:rsidRPr="00D41AD9">
              <w:rPr>
                <w:noProof/>
                <w:webHidden/>
              </w:rPr>
              <w:t>34</w:t>
            </w:r>
            <w:r w:rsidR="00D41AD9" w:rsidRPr="00D41AD9">
              <w:rPr>
                <w:noProof/>
                <w:webHidden/>
              </w:rPr>
              <w:fldChar w:fldCharType="end"/>
            </w:r>
          </w:hyperlink>
        </w:p>
        <w:p w14:paraId="3D5B3070" w14:textId="77777777" w:rsidR="009B3F4D" w:rsidRDefault="009B3F4D">
          <w:r>
            <w:rPr>
              <w:b/>
              <w:bCs/>
            </w:rPr>
            <w:fldChar w:fldCharType="end"/>
          </w:r>
        </w:p>
      </w:sdtContent>
    </w:sdt>
    <w:p w14:paraId="6E5E1E36" w14:textId="77777777" w:rsidR="008178D4" w:rsidRPr="00D64246" w:rsidRDefault="009B3F4D" w:rsidP="00D64246">
      <w:pPr>
        <w:rPr>
          <w:rFonts w:eastAsia="Calibri" w:cstheme="majorBidi"/>
          <w:b/>
          <w:szCs w:val="32"/>
        </w:rPr>
      </w:pPr>
      <w:r>
        <w:rPr>
          <w:rFonts w:eastAsia="Calibri" w:cstheme="majorBidi"/>
          <w:b/>
          <w:szCs w:val="32"/>
        </w:rPr>
        <w:br w:type="page"/>
      </w:r>
    </w:p>
    <w:p w14:paraId="2BBA028B" w14:textId="77777777" w:rsidR="00D64246" w:rsidRDefault="00D64246" w:rsidP="00D64246">
      <w:pPr>
        <w:pStyle w:val="1"/>
        <w:numPr>
          <w:ilvl w:val="0"/>
          <w:numId w:val="4"/>
        </w:numPr>
        <w:spacing w:after="240"/>
      </w:pPr>
      <w:bookmarkStart w:id="4" w:name="_Toc60163134"/>
      <w:r>
        <w:lastRenderedPageBreak/>
        <w:t>Введение</w:t>
      </w:r>
      <w:bookmarkEnd w:id="4"/>
    </w:p>
    <w:p w14:paraId="1A004AF7" w14:textId="77777777" w:rsidR="00D64246" w:rsidRDefault="00D64246" w:rsidP="00D6424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Микроэмульсии на основе лецитина представляют особый интерес для применения их в медицине, в частности, как системы для адресной доставки лекарств. Это связано с тем, что лецитин является биосовместимым, нетоксичным поверхностно-активным веществом. </w:t>
      </w:r>
    </w:p>
    <w:p w14:paraId="1848AF9D" w14:textId="77777777" w:rsidR="00D64246" w:rsidRDefault="00D64246" w:rsidP="00D6424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Лецитин относится к числу </w:t>
      </w:r>
      <w:proofErr w:type="spellStart"/>
      <w:r>
        <w:rPr>
          <w:rFonts w:cs="Times New Roman"/>
          <w:szCs w:val="28"/>
        </w:rPr>
        <w:t>амфифилов</w:t>
      </w:r>
      <w:proofErr w:type="spellEnd"/>
      <w:r>
        <w:rPr>
          <w:rFonts w:cs="Times New Roman"/>
          <w:szCs w:val="28"/>
        </w:rPr>
        <w:t xml:space="preserve">, неспособных стабилизировать </w:t>
      </w:r>
      <w:proofErr w:type="spellStart"/>
      <w:r>
        <w:rPr>
          <w:rFonts w:cs="Times New Roman"/>
          <w:szCs w:val="28"/>
        </w:rPr>
        <w:t>микроэмульсионную</w:t>
      </w:r>
      <w:proofErr w:type="spellEnd"/>
      <w:r>
        <w:rPr>
          <w:rFonts w:cs="Times New Roman"/>
          <w:szCs w:val="28"/>
        </w:rPr>
        <w:t xml:space="preserve"> фазу в отсутствии соПАВ. В тройных системах лецитин </w:t>
      </w:r>
      <w:r w:rsidRPr="00C00003">
        <w:rPr>
          <w:rFonts w:ascii="Calibri" w:hAnsi="Calibri" w:cs="Calibri"/>
          <w:szCs w:val="28"/>
        </w:rPr>
        <w:t>―</w:t>
      </w:r>
      <w:r>
        <w:rPr>
          <w:rFonts w:ascii="Calibri" w:hAnsi="Calibri" w:cs="Calibri"/>
          <w:szCs w:val="28"/>
        </w:rPr>
        <w:t xml:space="preserve"> </w:t>
      </w:r>
      <w:r w:rsidRPr="003B43E8">
        <w:rPr>
          <w:rFonts w:cs="Times New Roman"/>
          <w:szCs w:val="28"/>
        </w:rPr>
        <w:t>алифатическ</w:t>
      </w:r>
      <w:r>
        <w:rPr>
          <w:rFonts w:cs="Times New Roman"/>
          <w:szCs w:val="28"/>
        </w:rPr>
        <w:t xml:space="preserve">ий углеводородный растворитель </w:t>
      </w:r>
      <w:proofErr w:type="gramStart"/>
      <w:r w:rsidRPr="00C00003">
        <w:rPr>
          <w:rFonts w:ascii="Calibri" w:hAnsi="Calibri" w:cs="Calibri"/>
          <w:szCs w:val="28"/>
        </w:rPr>
        <w:t>―</w:t>
      </w:r>
      <w:r>
        <w:rPr>
          <w:rFonts w:ascii="Calibri" w:hAnsi="Calibri" w:cs="Calibri"/>
          <w:szCs w:val="28"/>
        </w:rPr>
        <w:t xml:space="preserve"> </w:t>
      </w:r>
      <w:r w:rsidRPr="003B43E8">
        <w:rPr>
          <w:rFonts w:cs="Times New Roman"/>
          <w:szCs w:val="28"/>
        </w:rPr>
        <w:t xml:space="preserve"> вода</w:t>
      </w:r>
      <w:proofErr w:type="gramEnd"/>
      <w:r>
        <w:rPr>
          <w:rFonts w:cs="Times New Roman"/>
          <w:szCs w:val="28"/>
        </w:rPr>
        <w:t xml:space="preserve"> свойственно образование таких наноструктур, как лиотропные жидкие кристаллы и органогели </w:t>
      </w:r>
      <w:r w:rsidR="00155822">
        <w:rPr>
          <w:rFonts w:cs="Times New Roman"/>
          <w:szCs w:val="28"/>
        </w:rPr>
        <w:t>[1</w:t>
      </w:r>
      <w:r w:rsidRPr="003B43E8">
        <w:rPr>
          <w:rFonts w:cs="Times New Roman"/>
          <w:szCs w:val="28"/>
        </w:rPr>
        <w:t>]</w:t>
      </w:r>
      <w:r>
        <w:rPr>
          <w:rFonts w:cs="Times New Roman"/>
          <w:szCs w:val="28"/>
        </w:rPr>
        <w:t>.</w:t>
      </w:r>
    </w:p>
    <w:p w14:paraId="3785D142" w14:textId="77777777" w:rsidR="00D64246" w:rsidRDefault="00D64246" w:rsidP="00D6424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приготовления микроэмульсий на основе лецитина, необходимо учитывать следующие характерные </w:t>
      </w:r>
      <w:proofErr w:type="gramStart"/>
      <w:r>
        <w:rPr>
          <w:rFonts w:cs="Times New Roman"/>
          <w:szCs w:val="28"/>
        </w:rPr>
        <w:t>ему</w:t>
      </w:r>
      <w:proofErr w:type="gramEnd"/>
      <w:r>
        <w:rPr>
          <w:rFonts w:cs="Times New Roman"/>
          <w:szCs w:val="28"/>
        </w:rPr>
        <w:t xml:space="preserve"> свойства </w:t>
      </w:r>
      <w:r w:rsidR="00155822">
        <w:rPr>
          <w:rFonts w:cs="Times New Roman"/>
          <w:szCs w:val="28"/>
        </w:rPr>
        <w:t>[2</w:t>
      </w:r>
      <w:r w:rsidRPr="00520C07">
        <w:rPr>
          <w:rFonts w:cs="Times New Roman"/>
          <w:szCs w:val="28"/>
        </w:rPr>
        <w:t>]</w:t>
      </w:r>
      <w:r>
        <w:rPr>
          <w:rFonts w:cs="Times New Roman"/>
          <w:szCs w:val="28"/>
        </w:rPr>
        <w:t>:</w:t>
      </w:r>
    </w:p>
    <w:p w14:paraId="23B9A5CC" w14:textId="77777777" w:rsidR="00D64246" w:rsidRDefault="00D64246" w:rsidP="00D64246">
      <w:pPr>
        <w:pStyle w:val="a4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сильные гидрофобные свойства, за счет двух углеводородных цепей</w:t>
      </w:r>
    </w:p>
    <w:p w14:paraId="241A4E44" w14:textId="77777777" w:rsidR="00D64246" w:rsidRDefault="00D64246" w:rsidP="00D64246">
      <w:pPr>
        <w:pStyle w:val="a4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высокая </w:t>
      </w:r>
      <w:proofErr w:type="spellStart"/>
      <w:r>
        <w:rPr>
          <w:rFonts w:cs="Times New Roman"/>
          <w:szCs w:val="28"/>
        </w:rPr>
        <w:t>липофобность</w:t>
      </w:r>
      <w:proofErr w:type="spellEnd"/>
      <w:r>
        <w:rPr>
          <w:rFonts w:cs="Times New Roman"/>
          <w:szCs w:val="28"/>
        </w:rPr>
        <w:t xml:space="preserve"> </w:t>
      </w:r>
      <w:r w:rsidRPr="00520C07">
        <w:rPr>
          <w:rFonts w:cs="Times New Roman"/>
          <w:szCs w:val="28"/>
        </w:rPr>
        <w:t xml:space="preserve">из-за </w:t>
      </w:r>
      <w:proofErr w:type="spellStart"/>
      <w:r w:rsidRPr="00520C07">
        <w:rPr>
          <w:rFonts w:cs="Times New Roman"/>
          <w:szCs w:val="28"/>
        </w:rPr>
        <w:t>цвиттерионных</w:t>
      </w:r>
      <w:proofErr w:type="spellEnd"/>
      <w:r w:rsidRPr="00520C07">
        <w:rPr>
          <w:rFonts w:cs="Times New Roman"/>
          <w:szCs w:val="28"/>
        </w:rPr>
        <w:t xml:space="preserve"> полярных групп, которые имеют дипольные моменты и сильно гидратированы</w:t>
      </w:r>
    </w:p>
    <w:p w14:paraId="2039414D" w14:textId="77777777" w:rsidR="00D64246" w:rsidRDefault="00D64246" w:rsidP="00D64246">
      <w:pPr>
        <w:pStyle w:val="a4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4E30A5">
        <w:rPr>
          <w:rFonts w:cs="Times New Roman"/>
          <w:szCs w:val="28"/>
        </w:rPr>
        <w:t>близкий баланс между гидрофиль</w:t>
      </w:r>
      <w:r>
        <w:rPr>
          <w:rFonts w:cs="Times New Roman"/>
          <w:szCs w:val="28"/>
        </w:rPr>
        <w:t xml:space="preserve">ными и </w:t>
      </w:r>
      <w:proofErr w:type="spellStart"/>
      <w:r>
        <w:rPr>
          <w:rFonts w:cs="Times New Roman"/>
          <w:szCs w:val="28"/>
        </w:rPr>
        <w:t>липофильными</w:t>
      </w:r>
      <w:proofErr w:type="spellEnd"/>
      <w:r>
        <w:rPr>
          <w:rFonts w:cs="Times New Roman"/>
          <w:szCs w:val="28"/>
        </w:rPr>
        <w:t xml:space="preserve"> свойствами</w:t>
      </w:r>
    </w:p>
    <w:p w14:paraId="4F8ADC19" w14:textId="77777777" w:rsidR="00D64246" w:rsidRDefault="00D64246" w:rsidP="00D64246">
      <w:pPr>
        <w:pStyle w:val="a4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520C07">
        <w:rPr>
          <w:rFonts w:cs="Times New Roman"/>
          <w:szCs w:val="28"/>
        </w:rPr>
        <w:t>сильная склонность к образованию жидких кристаллов, особенно ламеллярной структуры.</w:t>
      </w:r>
    </w:p>
    <w:p w14:paraId="1D2A7C9B" w14:textId="77777777" w:rsidR="00D64246" w:rsidRDefault="00D64246" w:rsidP="00D6424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Первые исследования условий образования микроэмульсии в многокомпонентных системах с лецитином были проведены </w:t>
      </w:r>
      <w:proofErr w:type="spellStart"/>
      <w:r>
        <w:rPr>
          <w:rFonts w:cs="Times New Roman"/>
          <w:szCs w:val="28"/>
        </w:rPr>
        <w:t>Шинодой</w:t>
      </w:r>
      <w:proofErr w:type="spellEnd"/>
      <w:r>
        <w:rPr>
          <w:rFonts w:cs="Times New Roman"/>
          <w:szCs w:val="28"/>
        </w:rPr>
        <w:t xml:space="preserve"> с соавторами </w:t>
      </w:r>
      <w:r w:rsidRPr="00C7418D">
        <w:rPr>
          <w:rFonts w:cs="Times New Roman"/>
          <w:szCs w:val="28"/>
        </w:rPr>
        <w:t>[</w:t>
      </w:r>
      <w:r w:rsidR="00155822">
        <w:rPr>
          <w:rFonts w:cs="Times New Roman"/>
          <w:szCs w:val="28"/>
        </w:rPr>
        <w:t>3</w:t>
      </w:r>
      <w:r w:rsidRPr="00C7418D">
        <w:rPr>
          <w:rFonts w:cs="Times New Roman"/>
          <w:szCs w:val="28"/>
        </w:rPr>
        <w:t>]</w:t>
      </w:r>
      <w:r>
        <w:rPr>
          <w:rFonts w:cs="Times New Roman"/>
          <w:szCs w:val="28"/>
        </w:rPr>
        <w:t>.</w:t>
      </w:r>
      <w:r w:rsidRPr="00C7418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Было показано, что микроэмульсии образуются при добавлении низкомолекулярных алифатических спиртов в трехкомпонентную смесь соевый лецитин </w:t>
      </w:r>
      <w:r>
        <w:rPr>
          <w:rFonts w:ascii="Calibri" w:hAnsi="Calibri" w:cs="Calibri"/>
          <w:szCs w:val="28"/>
        </w:rPr>
        <w:t xml:space="preserve">― </w:t>
      </w:r>
      <w:r>
        <w:rPr>
          <w:rFonts w:cs="Times New Roman"/>
          <w:szCs w:val="28"/>
        </w:rPr>
        <w:t xml:space="preserve">вода </w:t>
      </w:r>
      <w:r>
        <w:rPr>
          <w:rFonts w:ascii="Calibri" w:hAnsi="Calibri" w:cs="Calibri"/>
          <w:szCs w:val="28"/>
        </w:rPr>
        <w:t xml:space="preserve">― </w:t>
      </w:r>
      <w:r>
        <w:rPr>
          <w:rFonts w:cs="Times New Roman"/>
          <w:szCs w:val="28"/>
        </w:rPr>
        <w:t>гексадекан. Добавление соПАВ вызывает резкое снижение межфазного натяжения (рис.</w:t>
      </w:r>
      <w:r w:rsidR="00747D21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). </w:t>
      </w:r>
      <w:proofErr w:type="spellStart"/>
      <w:r>
        <w:rPr>
          <w:rFonts w:cs="Times New Roman"/>
          <w:szCs w:val="28"/>
        </w:rPr>
        <w:t>Микроэмульгирование</w:t>
      </w:r>
      <w:proofErr w:type="spellEnd"/>
      <w:r>
        <w:rPr>
          <w:rFonts w:cs="Times New Roman"/>
          <w:szCs w:val="28"/>
        </w:rPr>
        <w:t xml:space="preserve"> значительно зависит от полярности спирта. Так, введение в смесь бутанола приводит к образованию обратных набухших мицелл. В присутствии этанола и </w:t>
      </w:r>
      <w:proofErr w:type="spellStart"/>
      <w:r>
        <w:rPr>
          <w:rFonts w:cs="Times New Roman"/>
          <w:szCs w:val="28"/>
        </w:rPr>
        <w:t>пропанола</w:t>
      </w:r>
      <w:proofErr w:type="spellEnd"/>
      <w:r>
        <w:rPr>
          <w:rFonts w:cs="Times New Roman"/>
          <w:szCs w:val="28"/>
        </w:rPr>
        <w:t xml:space="preserve"> возможно формирование </w:t>
      </w:r>
      <w:proofErr w:type="spellStart"/>
      <w:r>
        <w:rPr>
          <w:rFonts w:cs="Times New Roman"/>
          <w:szCs w:val="28"/>
        </w:rPr>
        <w:t>винзоровских</w:t>
      </w:r>
      <w:proofErr w:type="spellEnd"/>
      <w:r>
        <w:rPr>
          <w:rFonts w:cs="Times New Roman"/>
          <w:szCs w:val="28"/>
        </w:rPr>
        <w:t xml:space="preserve"> смесей и однофазных микроэмульсий. </w:t>
      </w:r>
    </w:p>
    <w:p w14:paraId="01FB11C4" w14:textId="77777777" w:rsidR="00D64246" w:rsidRDefault="00D64246" w:rsidP="00D6424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D64246">
        <w:rPr>
          <w:rFonts w:cs="Times New Roman"/>
          <w:szCs w:val="28"/>
        </w:rPr>
        <w:t xml:space="preserve">Однако использование таких микроэмульсии в медицине является нецелесообразным, ввиду присутствия в качестве соПАВ токсичных </w:t>
      </w:r>
      <w:r w:rsidRPr="00D64246">
        <w:rPr>
          <w:rFonts w:cs="Times New Roman"/>
          <w:szCs w:val="28"/>
        </w:rPr>
        <w:lastRenderedPageBreak/>
        <w:t>алифатических спиртов. Поэтому необходимо создание и изучение микроэмульсий, которые не содержат токсичных компонентов.</w:t>
      </w:r>
    </w:p>
    <w:p w14:paraId="17E53C4F" w14:textId="77777777" w:rsidR="00D64246" w:rsidRPr="00D64246" w:rsidRDefault="00D64246" w:rsidP="00D6424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D64246">
        <w:rPr>
          <w:rFonts w:cs="Times New Roman"/>
          <w:szCs w:val="28"/>
        </w:rPr>
        <w:t>Целью работы является изучение свойств обратных мицелл и микроэмульсий в системе лецитин – олеиновая кислота – органический растворитель – вода.</w:t>
      </w:r>
    </w:p>
    <w:p w14:paraId="50476DB4" w14:textId="77777777" w:rsidR="00D64246" w:rsidRDefault="00D64246" w:rsidP="00D6424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Задачи:</w:t>
      </w:r>
    </w:p>
    <w:p w14:paraId="5F487C6A" w14:textId="77777777" w:rsidR="00D64246" w:rsidRDefault="00D64246" w:rsidP="00D64246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D64246">
        <w:rPr>
          <w:rFonts w:cs="Times New Roman"/>
          <w:szCs w:val="28"/>
        </w:rPr>
        <w:t xml:space="preserve">Определить </w:t>
      </w:r>
      <w:proofErr w:type="spellStart"/>
      <w:r w:rsidRPr="00D64246">
        <w:rPr>
          <w:rFonts w:cs="Times New Roman"/>
          <w:szCs w:val="28"/>
        </w:rPr>
        <w:t>солюбилизационную</w:t>
      </w:r>
      <w:proofErr w:type="spellEnd"/>
      <w:r w:rsidRPr="00D64246">
        <w:rPr>
          <w:rFonts w:cs="Times New Roman"/>
          <w:szCs w:val="28"/>
        </w:rPr>
        <w:t xml:space="preserve"> емкость по воде для обратных микроэмульсий в системе лецитин – олеиновая кислота – </w:t>
      </w:r>
      <w:r>
        <w:rPr>
          <w:rFonts w:cs="Times New Roman"/>
          <w:szCs w:val="28"/>
        </w:rPr>
        <w:t>оливковое</w:t>
      </w:r>
      <w:r w:rsidRPr="00D64246">
        <w:rPr>
          <w:rFonts w:cs="Times New Roman"/>
          <w:szCs w:val="28"/>
        </w:rPr>
        <w:t xml:space="preserve"> масло – </w:t>
      </w:r>
      <w:r w:rsidRPr="00D64246">
        <w:rPr>
          <w:rFonts w:cs="Times New Roman"/>
          <w:szCs w:val="28"/>
          <w:lang w:val="en-US"/>
        </w:rPr>
        <w:t>D</w:t>
      </w:r>
      <w:r w:rsidRPr="00D64246">
        <w:rPr>
          <w:rFonts w:cs="Times New Roman"/>
          <w:szCs w:val="28"/>
        </w:rPr>
        <w:t xml:space="preserve"> - лимонен – вода при различных мольных соотношениях [олеиновая кислота</w:t>
      </w:r>
      <w:proofErr w:type="gramStart"/>
      <w:r w:rsidRPr="00D64246">
        <w:rPr>
          <w:rFonts w:cs="Times New Roman"/>
          <w:szCs w:val="28"/>
        </w:rPr>
        <w:t>]:[</w:t>
      </w:r>
      <w:proofErr w:type="gramEnd"/>
      <w:r w:rsidRPr="00D64246">
        <w:rPr>
          <w:rFonts w:cs="Times New Roman"/>
          <w:szCs w:val="28"/>
        </w:rPr>
        <w:t>лецитин].</w:t>
      </w:r>
    </w:p>
    <w:p w14:paraId="7AD9C92B" w14:textId="77777777" w:rsidR="00D64246" w:rsidRPr="00D64246" w:rsidRDefault="00D64246" w:rsidP="00D64246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D64246">
        <w:rPr>
          <w:rFonts w:cs="Times New Roman"/>
          <w:szCs w:val="28"/>
        </w:rPr>
        <w:t xml:space="preserve">Определить </w:t>
      </w:r>
      <w:proofErr w:type="spellStart"/>
      <w:r w:rsidRPr="00D64246">
        <w:rPr>
          <w:rFonts w:cs="Times New Roman"/>
          <w:szCs w:val="28"/>
        </w:rPr>
        <w:t>солюбилизационную</w:t>
      </w:r>
      <w:proofErr w:type="spellEnd"/>
      <w:r w:rsidRPr="00D64246">
        <w:rPr>
          <w:rFonts w:cs="Times New Roman"/>
          <w:szCs w:val="28"/>
        </w:rPr>
        <w:t xml:space="preserve"> емкость по воде для обратных</w:t>
      </w:r>
    </w:p>
    <w:p w14:paraId="10076E96" w14:textId="77777777" w:rsidR="00D64246" w:rsidRPr="00D64246" w:rsidRDefault="00D64246" w:rsidP="00D64246">
      <w:pPr>
        <w:pStyle w:val="a4"/>
        <w:spacing w:after="0" w:line="360" w:lineRule="auto"/>
        <w:ind w:left="927"/>
        <w:jc w:val="both"/>
        <w:rPr>
          <w:rFonts w:cs="Times New Roman"/>
          <w:szCs w:val="28"/>
        </w:rPr>
      </w:pPr>
      <w:r w:rsidRPr="00D64246">
        <w:rPr>
          <w:rFonts w:cs="Times New Roman"/>
          <w:szCs w:val="28"/>
        </w:rPr>
        <w:t>микроэмульсий в системе лецитин – олеиновая кислота – оливковое масло – α-терпинеол – вода</w:t>
      </w:r>
      <w:r>
        <w:rPr>
          <w:rFonts w:cs="Times New Roman"/>
          <w:szCs w:val="28"/>
        </w:rPr>
        <w:t xml:space="preserve"> при избытке олеиновой кислоты при различных мольных соотношениях </w:t>
      </w:r>
      <w:r w:rsidRPr="00D64246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лецитин</w:t>
      </w:r>
      <w:proofErr w:type="gramStart"/>
      <w:r w:rsidRPr="00D64246">
        <w:rPr>
          <w:rFonts w:cs="Times New Roman"/>
          <w:szCs w:val="28"/>
        </w:rPr>
        <w:t>]:[</w:t>
      </w:r>
      <w:proofErr w:type="gramEnd"/>
      <w:r>
        <w:rPr>
          <w:rFonts w:cs="Times New Roman"/>
          <w:szCs w:val="28"/>
        </w:rPr>
        <w:t>олеиновая кислота</w:t>
      </w:r>
      <w:r w:rsidRPr="00D64246">
        <w:rPr>
          <w:rFonts w:cs="Times New Roman"/>
          <w:szCs w:val="28"/>
        </w:rPr>
        <w:t>].</w:t>
      </w:r>
    </w:p>
    <w:p w14:paraId="082A1CA1" w14:textId="77777777" w:rsidR="00D64246" w:rsidRDefault="00D64246" w:rsidP="00D64246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D64246">
        <w:rPr>
          <w:rFonts w:cs="Times New Roman"/>
          <w:szCs w:val="28"/>
        </w:rPr>
        <w:t>Определить термическую устойчивость образца микроэмульсии в системе лецитин – олеиновая кислота – вазелиновое масло – масло авокадо – вода</w:t>
      </w:r>
      <w:r w:rsidR="006F6602">
        <w:rPr>
          <w:rFonts w:cs="Times New Roman"/>
          <w:szCs w:val="28"/>
        </w:rPr>
        <w:t>.</w:t>
      </w:r>
    </w:p>
    <w:p w14:paraId="5298FF70" w14:textId="77777777" w:rsidR="00D64246" w:rsidRPr="00D64246" w:rsidRDefault="00D64246" w:rsidP="00D64246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528C594F" w14:textId="77777777" w:rsidR="008178D4" w:rsidRPr="008178D4" w:rsidRDefault="00D64246" w:rsidP="008178D4">
      <w:pPr>
        <w:keepNext/>
        <w:keepLines/>
        <w:spacing w:before="240" w:after="0"/>
        <w:jc w:val="center"/>
        <w:outlineLvl w:val="0"/>
        <w:rPr>
          <w:rFonts w:eastAsiaTheme="majorEastAsia" w:cstheme="majorBidi"/>
          <w:b/>
          <w:color w:val="000000" w:themeColor="text1"/>
          <w:szCs w:val="32"/>
        </w:rPr>
      </w:pPr>
      <w:bookmarkStart w:id="5" w:name="_Toc60163135"/>
      <w:r>
        <w:rPr>
          <w:rFonts w:eastAsiaTheme="majorEastAsia" w:cstheme="majorBidi"/>
          <w:b/>
          <w:color w:val="000000" w:themeColor="text1"/>
          <w:szCs w:val="32"/>
        </w:rPr>
        <w:lastRenderedPageBreak/>
        <w:t xml:space="preserve">2. </w:t>
      </w:r>
      <w:r w:rsidR="008178D4" w:rsidRPr="008178D4">
        <w:rPr>
          <w:rFonts w:eastAsiaTheme="majorEastAsia" w:cstheme="majorBidi"/>
          <w:b/>
          <w:color w:val="000000" w:themeColor="text1"/>
          <w:szCs w:val="32"/>
        </w:rPr>
        <w:t>Реактивы и материалы</w:t>
      </w:r>
      <w:bookmarkEnd w:id="5"/>
    </w:p>
    <w:p w14:paraId="6D4AFB92" w14:textId="77777777" w:rsidR="008178D4" w:rsidRPr="008178D4" w:rsidRDefault="008178D4" w:rsidP="008178D4">
      <w:pPr>
        <w:keepNext/>
        <w:keepLines/>
        <w:spacing w:before="240" w:after="240"/>
        <w:jc w:val="center"/>
        <w:outlineLvl w:val="0"/>
        <w:rPr>
          <w:rFonts w:eastAsiaTheme="majorEastAsia" w:cstheme="majorBidi"/>
          <w:b/>
          <w:color w:val="000000" w:themeColor="text1"/>
          <w:szCs w:val="32"/>
        </w:rPr>
      </w:pPr>
      <w:bookmarkStart w:id="6" w:name="_Toc55477931"/>
      <w:bookmarkStart w:id="7" w:name="_Toc60163136"/>
      <w:r w:rsidRPr="008178D4">
        <w:rPr>
          <w:rFonts w:eastAsiaTheme="majorEastAsia" w:cstheme="majorBidi"/>
          <w:b/>
          <w:color w:val="000000" w:themeColor="text1"/>
          <w:szCs w:val="32"/>
        </w:rPr>
        <w:t>2.1.1. Список реактивов и материалов</w:t>
      </w:r>
      <w:bookmarkEnd w:id="6"/>
      <w:bookmarkEnd w:id="7"/>
    </w:p>
    <w:p w14:paraId="70A20201" w14:textId="77777777" w:rsidR="008178D4" w:rsidRPr="008178D4" w:rsidRDefault="008178D4" w:rsidP="008178D4">
      <w:pPr>
        <w:spacing w:line="360" w:lineRule="auto"/>
        <w:ind w:firstLine="567"/>
        <w:jc w:val="center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t>Использованные реактивы и материалы приведены в таблице №1</w:t>
      </w:r>
    </w:p>
    <w:p w14:paraId="1233C4D8" w14:textId="77777777" w:rsidR="008178D4" w:rsidRPr="008178D4" w:rsidRDefault="008178D4" w:rsidP="008178D4">
      <w:pPr>
        <w:spacing w:line="360" w:lineRule="auto"/>
        <w:ind w:firstLine="567"/>
        <w:jc w:val="right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t>Таблица №1</w:t>
      </w:r>
    </w:p>
    <w:p w14:paraId="67135C45" w14:textId="77777777" w:rsidR="008178D4" w:rsidRPr="008178D4" w:rsidRDefault="008178D4" w:rsidP="008178D4">
      <w:pPr>
        <w:spacing w:line="360" w:lineRule="auto"/>
        <w:ind w:firstLine="567"/>
        <w:jc w:val="center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t>Используемые реактивы и материалы.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168"/>
        <w:gridCol w:w="1988"/>
        <w:gridCol w:w="1796"/>
        <w:gridCol w:w="2038"/>
      </w:tblGrid>
      <w:tr w:rsidR="008178D4" w:rsidRPr="008178D4" w14:paraId="5DB77B1C" w14:textId="77777777" w:rsidTr="003665EC">
        <w:tc>
          <w:tcPr>
            <w:tcW w:w="421" w:type="dxa"/>
          </w:tcPr>
          <w:p w14:paraId="6CC7C00B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№</w:t>
            </w:r>
          </w:p>
        </w:tc>
        <w:tc>
          <w:tcPr>
            <w:tcW w:w="3317" w:type="dxa"/>
          </w:tcPr>
          <w:p w14:paraId="461F654D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1869" w:type="dxa"/>
          </w:tcPr>
          <w:p w14:paraId="3D7E05D4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Формула</w:t>
            </w:r>
          </w:p>
        </w:tc>
        <w:tc>
          <w:tcPr>
            <w:tcW w:w="1869" w:type="dxa"/>
          </w:tcPr>
          <w:p w14:paraId="26B25B1A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Стандарт</w:t>
            </w:r>
          </w:p>
        </w:tc>
        <w:tc>
          <w:tcPr>
            <w:tcW w:w="1869" w:type="dxa"/>
          </w:tcPr>
          <w:p w14:paraId="235DBA0E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Производитель</w:t>
            </w:r>
          </w:p>
        </w:tc>
      </w:tr>
      <w:tr w:rsidR="008178D4" w:rsidRPr="008178D4" w14:paraId="0836039A" w14:textId="77777777" w:rsidTr="003665EC">
        <w:tc>
          <w:tcPr>
            <w:tcW w:w="421" w:type="dxa"/>
          </w:tcPr>
          <w:p w14:paraId="62FABAB6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1</w:t>
            </w:r>
          </w:p>
        </w:tc>
        <w:tc>
          <w:tcPr>
            <w:tcW w:w="3317" w:type="dxa"/>
          </w:tcPr>
          <w:p w14:paraId="47D9B447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Фосфолипидный</w:t>
            </w:r>
          </w:p>
          <w:p w14:paraId="05E5F1AC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Концентрат</w:t>
            </w:r>
          </w:p>
          <w:p w14:paraId="6174F9D9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«</w:t>
            </w:r>
            <w:proofErr w:type="spellStart"/>
            <w:r w:rsidRPr="008178D4">
              <w:rPr>
                <w:rFonts w:cs="Times New Roman"/>
                <w:szCs w:val="28"/>
              </w:rPr>
              <w:t>Мослецитин</w:t>
            </w:r>
            <w:proofErr w:type="spellEnd"/>
            <w:r w:rsidRPr="008178D4">
              <w:rPr>
                <w:rFonts w:cs="Times New Roman"/>
                <w:szCs w:val="28"/>
              </w:rPr>
              <w:t>»</w:t>
            </w:r>
          </w:p>
        </w:tc>
        <w:tc>
          <w:tcPr>
            <w:tcW w:w="1869" w:type="dxa"/>
          </w:tcPr>
          <w:p w14:paraId="5FA1D3AB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Содержание</w:t>
            </w:r>
          </w:p>
          <w:p w14:paraId="5E423F28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фосфолипидов</w:t>
            </w:r>
          </w:p>
          <w:p w14:paraId="2E7DBAEC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не менее 97%</w:t>
            </w:r>
          </w:p>
        </w:tc>
        <w:tc>
          <w:tcPr>
            <w:tcW w:w="1869" w:type="dxa"/>
          </w:tcPr>
          <w:p w14:paraId="2878BDF6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 xml:space="preserve">ТУ </w:t>
            </w:r>
            <w:proofErr w:type="gramStart"/>
            <w:r w:rsidRPr="008178D4">
              <w:rPr>
                <w:rFonts w:cs="Times New Roman"/>
                <w:szCs w:val="28"/>
              </w:rPr>
              <w:t>9146-012</w:t>
            </w:r>
            <w:proofErr w:type="gramEnd"/>
          </w:p>
          <w:p w14:paraId="3B1C521F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49964614-</w:t>
            </w:r>
          </w:p>
          <w:p w14:paraId="48873B3D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2006</w:t>
            </w:r>
          </w:p>
        </w:tc>
        <w:tc>
          <w:tcPr>
            <w:tcW w:w="1869" w:type="dxa"/>
          </w:tcPr>
          <w:p w14:paraId="06F8740C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«</w:t>
            </w:r>
            <w:proofErr w:type="spellStart"/>
            <w:r w:rsidRPr="008178D4">
              <w:rPr>
                <w:rFonts w:cs="Times New Roman"/>
                <w:szCs w:val="28"/>
              </w:rPr>
              <w:t>Витапром</w:t>
            </w:r>
            <w:proofErr w:type="spellEnd"/>
            <w:r w:rsidRPr="008178D4">
              <w:rPr>
                <w:rFonts w:cs="Times New Roman"/>
                <w:szCs w:val="28"/>
              </w:rPr>
              <w:t>»,</w:t>
            </w:r>
          </w:p>
          <w:p w14:paraId="04889E85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Россия</w:t>
            </w:r>
          </w:p>
        </w:tc>
      </w:tr>
      <w:tr w:rsidR="008178D4" w:rsidRPr="008178D4" w14:paraId="77A75853" w14:textId="77777777" w:rsidTr="003665EC">
        <w:tc>
          <w:tcPr>
            <w:tcW w:w="421" w:type="dxa"/>
          </w:tcPr>
          <w:p w14:paraId="1B34CFAA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2</w:t>
            </w:r>
          </w:p>
        </w:tc>
        <w:tc>
          <w:tcPr>
            <w:tcW w:w="3317" w:type="dxa"/>
          </w:tcPr>
          <w:p w14:paraId="540F6062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Олеиновая</w:t>
            </w:r>
          </w:p>
          <w:p w14:paraId="6CF16F35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кислота</w:t>
            </w:r>
          </w:p>
          <w:p w14:paraId="05443BC5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Показатели</w:t>
            </w:r>
          </w:p>
          <w:p w14:paraId="25B59D41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качества</w:t>
            </w:r>
          </w:p>
          <w:p w14:paraId="435E924A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приведены в</w:t>
            </w:r>
          </w:p>
          <w:p w14:paraId="1E1F0C42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п. 2.1.2.</w:t>
            </w:r>
          </w:p>
        </w:tc>
        <w:tc>
          <w:tcPr>
            <w:tcW w:w="1869" w:type="dxa"/>
          </w:tcPr>
          <w:p w14:paraId="2825FE9E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C</w:t>
            </w:r>
            <w:r w:rsidRPr="008178D4">
              <w:rPr>
                <w:rFonts w:cs="Times New Roman"/>
                <w:szCs w:val="28"/>
                <w:vertAlign w:val="subscript"/>
              </w:rPr>
              <w:t>18</w:t>
            </w:r>
            <w:r w:rsidRPr="008178D4">
              <w:rPr>
                <w:rFonts w:cs="Times New Roman"/>
                <w:szCs w:val="28"/>
              </w:rPr>
              <w:t>H</w:t>
            </w:r>
            <w:r w:rsidRPr="008178D4">
              <w:rPr>
                <w:rFonts w:cs="Times New Roman"/>
                <w:szCs w:val="28"/>
                <w:vertAlign w:val="subscript"/>
              </w:rPr>
              <w:t>34</w:t>
            </w:r>
            <w:r w:rsidRPr="008178D4">
              <w:rPr>
                <w:rFonts w:cs="Times New Roman"/>
                <w:szCs w:val="28"/>
              </w:rPr>
              <w:t>O</w:t>
            </w:r>
            <w:r w:rsidRPr="008178D4">
              <w:rPr>
                <w:rFonts w:cs="Times New Roman"/>
                <w:szCs w:val="28"/>
                <w:vertAlign w:val="subscript"/>
              </w:rPr>
              <w:t>2</w:t>
            </w:r>
          </w:p>
        </w:tc>
        <w:tc>
          <w:tcPr>
            <w:tcW w:w="1869" w:type="dxa"/>
          </w:tcPr>
          <w:p w14:paraId="54A5C78B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 xml:space="preserve">ТУ </w:t>
            </w:r>
            <w:proofErr w:type="gramStart"/>
            <w:r w:rsidRPr="008178D4">
              <w:rPr>
                <w:rFonts w:cs="Times New Roman"/>
                <w:szCs w:val="28"/>
              </w:rPr>
              <w:t>6-09</w:t>
            </w:r>
            <w:proofErr w:type="gramEnd"/>
            <w:r w:rsidRPr="008178D4">
              <w:rPr>
                <w:rFonts w:cs="Times New Roman"/>
                <w:szCs w:val="28"/>
              </w:rPr>
              <w:t>-</w:t>
            </w:r>
          </w:p>
          <w:p w14:paraId="76E4F8A8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5290-86</w:t>
            </w:r>
          </w:p>
        </w:tc>
        <w:tc>
          <w:tcPr>
            <w:tcW w:w="1869" w:type="dxa"/>
          </w:tcPr>
          <w:p w14:paraId="49244B14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«</w:t>
            </w:r>
            <w:proofErr w:type="spellStart"/>
            <w:r w:rsidRPr="008178D4">
              <w:rPr>
                <w:rFonts w:cs="Times New Roman"/>
                <w:szCs w:val="28"/>
              </w:rPr>
              <w:t>Acros</w:t>
            </w:r>
            <w:proofErr w:type="spellEnd"/>
            <w:r w:rsidRPr="00817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178D4">
              <w:rPr>
                <w:rFonts w:cs="Times New Roman"/>
                <w:szCs w:val="28"/>
              </w:rPr>
              <w:t>Organics</w:t>
            </w:r>
            <w:proofErr w:type="spellEnd"/>
            <w:r w:rsidRPr="008178D4">
              <w:rPr>
                <w:rFonts w:cs="Times New Roman"/>
                <w:szCs w:val="28"/>
              </w:rPr>
              <w:t>»,</w:t>
            </w:r>
          </w:p>
          <w:p w14:paraId="10611676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США</w:t>
            </w:r>
          </w:p>
        </w:tc>
      </w:tr>
      <w:tr w:rsidR="008178D4" w:rsidRPr="008C3155" w14:paraId="38FDBB54" w14:textId="77777777" w:rsidTr="003665EC">
        <w:trPr>
          <w:trHeight w:val="1975"/>
        </w:trPr>
        <w:tc>
          <w:tcPr>
            <w:tcW w:w="421" w:type="dxa"/>
          </w:tcPr>
          <w:p w14:paraId="69F44F7A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3</w:t>
            </w:r>
          </w:p>
        </w:tc>
        <w:tc>
          <w:tcPr>
            <w:tcW w:w="3317" w:type="dxa"/>
          </w:tcPr>
          <w:p w14:paraId="5C99E7BD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8178D4">
              <w:rPr>
                <w:rFonts w:cs="Times New Roman"/>
                <w:szCs w:val="28"/>
              </w:rPr>
              <w:t>Оливковое</w:t>
            </w:r>
            <w:r w:rsidRPr="008178D4">
              <w:rPr>
                <w:rFonts w:cs="Times New Roman"/>
                <w:szCs w:val="28"/>
                <w:lang w:val="en-US"/>
              </w:rPr>
              <w:t xml:space="preserve"> </w:t>
            </w:r>
            <w:r w:rsidRPr="008178D4">
              <w:rPr>
                <w:rFonts w:cs="Times New Roman"/>
                <w:szCs w:val="28"/>
              </w:rPr>
              <w:t>масло</w:t>
            </w:r>
          </w:p>
          <w:p w14:paraId="175C377F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8178D4">
              <w:rPr>
                <w:rFonts w:cs="Times New Roman"/>
                <w:szCs w:val="28"/>
                <w:lang w:val="en-US"/>
              </w:rPr>
              <w:t>Extra Virgin</w:t>
            </w:r>
          </w:p>
          <w:p w14:paraId="47C9C3F3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8178D4">
              <w:rPr>
                <w:rFonts w:cs="Times New Roman"/>
                <w:szCs w:val="28"/>
                <w:lang w:val="en-US"/>
              </w:rPr>
              <w:t>Olive Oil</w:t>
            </w:r>
          </w:p>
        </w:tc>
        <w:tc>
          <w:tcPr>
            <w:tcW w:w="1869" w:type="dxa"/>
          </w:tcPr>
          <w:p w14:paraId="226F1FB0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Состав см. в</w:t>
            </w:r>
          </w:p>
          <w:p w14:paraId="1C1F77AF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п. 2.1.3.</w:t>
            </w:r>
          </w:p>
        </w:tc>
        <w:tc>
          <w:tcPr>
            <w:tcW w:w="1869" w:type="dxa"/>
          </w:tcPr>
          <w:p w14:paraId="7E3F38C1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ТР ТС 042/</w:t>
            </w:r>
          </w:p>
          <w:p w14:paraId="5A714F8E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2011</w:t>
            </w:r>
          </w:p>
        </w:tc>
        <w:tc>
          <w:tcPr>
            <w:tcW w:w="1869" w:type="dxa"/>
          </w:tcPr>
          <w:p w14:paraId="4805D5C6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8178D4">
              <w:rPr>
                <w:rFonts w:cs="Times New Roman"/>
                <w:szCs w:val="28"/>
                <w:lang w:val="en-US"/>
              </w:rPr>
              <w:t>«Mediterranean</w:t>
            </w:r>
          </w:p>
          <w:p w14:paraId="22E6E8F2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8178D4">
              <w:rPr>
                <w:rFonts w:cs="Times New Roman"/>
                <w:szCs w:val="28"/>
                <w:lang w:val="en-US"/>
              </w:rPr>
              <w:t>Vegetable Oils,</w:t>
            </w:r>
          </w:p>
          <w:p w14:paraId="0F83417E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8178D4">
              <w:rPr>
                <w:rFonts w:cs="Times New Roman"/>
                <w:szCs w:val="28"/>
                <w:lang w:val="en-US"/>
              </w:rPr>
              <w:t>S.L.»,</w:t>
            </w:r>
          </w:p>
          <w:p w14:paraId="39742D61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8178D4">
              <w:rPr>
                <w:rFonts w:cs="Times New Roman"/>
                <w:szCs w:val="28"/>
              </w:rPr>
              <w:t>Испания</w:t>
            </w:r>
          </w:p>
        </w:tc>
      </w:tr>
      <w:tr w:rsidR="008178D4" w:rsidRPr="008178D4" w14:paraId="404B8052" w14:textId="77777777" w:rsidTr="003665EC">
        <w:trPr>
          <w:trHeight w:val="571"/>
        </w:trPr>
        <w:tc>
          <w:tcPr>
            <w:tcW w:w="421" w:type="dxa"/>
          </w:tcPr>
          <w:p w14:paraId="79085E3A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4</w:t>
            </w:r>
          </w:p>
        </w:tc>
        <w:tc>
          <w:tcPr>
            <w:tcW w:w="3317" w:type="dxa"/>
          </w:tcPr>
          <w:p w14:paraId="5113D9AB" w14:textId="77777777" w:rsidR="008178D4" w:rsidRPr="008178D4" w:rsidRDefault="006063B3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D</w:t>
            </w:r>
            <w:r w:rsidR="008178D4">
              <w:rPr>
                <w:rFonts w:cs="Times New Roman"/>
                <w:szCs w:val="28"/>
              </w:rPr>
              <w:t>-лимонен</w:t>
            </w:r>
          </w:p>
        </w:tc>
        <w:tc>
          <w:tcPr>
            <w:tcW w:w="1869" w:type="dxa"/>
          </w:tcPr>
          <w:p w14:paraId="0192660B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Показатели см. в 2.1.4. </w:t>
            </w:r>
          </w:p>
        </w:tc>
        <w:tc>
          <w:tcPr>
            <w:tcW w:w="1869" w:type="dxa"/>
          </w:tcPr>
          <w:p w14:paraId="68615D34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7A419058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proofErr w:type="spellStart"/>
            <w:r>
              <w:rPr>
                <w:rFonts w:cs="Times New Roman"/>
                <w:szCs w:val="28"/>
              </w:rPr>
              <w:t>АромаЛеди</w:t>
            </w:r>
            <w:proofErr w:type="spellEnd"/>
            <w:r>
              <w:rPr>
                <w:rFonts w:cs="Times New Roman"/>
                <w:szCs w:val="28"/>
              </w:rPr>
              <w:t>», Россия</w:t>
            </w:r>
          </w:p>
        </w:tc>
      </w:tr>
      <w:tr w:rsidR="008178D4" w:rsidRPr="008178D4" w14:paraId="360E88E9" w14:textId="77777777" w:rsidTr="003665EC">
        <w:tc>
          <w:tcPr>
            <w:tcW w:w="421" w:type="dxa"/>
          </w:tcPr>
          <w:p w14:paraId="2B86A979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5</w:t>
            </w:r>
          </w:p>
        </w:tc>
        <w:tc>
          <w:tcPr>
            <w:tcW w:w="3317" w:type="dxa"/>
          </w:tcPr>
          <w:p w14:paraId="68205F12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Терпинеол альфа</w:t>
            </w:r>
          </w:p>
        </w:tc>
        <w:tc>
          <w:tcPr>
            <w:tcW w:w="1869" w:type="dxa"/>
          </w:tcPr>
          <w:p w14:paraId="3CEC26C2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Показатели</w:t>
            </w:r>
          </w:p>
          <w:p w14:paraId="4A97A58F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см. в</w:t>
            </w:r>
          </w:p>
          <w:p w14:paraId="36B74AEC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п. 2.1.5</w:t>
            </w:r>
            <w:r w:rsidRPr="008178D4">
              <w:rPr>
                <w:rFonts w:cs="Times New Roman"/>
                <w:szCs w:val="28"/>
              </w:rPr>
              <w:t>.</w:t>
            </w:r>
          </w:p>
        </w:tc>
        <w:tc>
          <w:tcPr>
            <w:tcW w:w="1869" w:type="dxa"/>
          </w:tcPr>
          <w:p w14:paraId="30C20FC2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1FE35F05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«</w:t>
            </w:r>
            <w:proofErr w:type="spellStart"/>
            <w:r w:rsidRPr="008178D4">
              <w:rPr>
                <w:rFonts w:cs="Times New Roman"/>
                <w:szCs w:val="28"/>
              </w:rPr>
              <w:t>АромаЛеди</w:t>
            </w:r>
            <w:proofErr w:type="spellEnd"/>
            <w:r w:rsidRPr="008178D4">
              <w:rPr>
                <w:rFonts w:cs="Times New Roman"/>
                <w:szCs w:val="28"/>
              </w:rPr>
              <w:t>»,</w:t>
            </w:r>
          </w:p>
          <w:p w14:paraId="70C0F89D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Россия</w:t>
            </w:r>
          </w:p>
        </w:tc>
      </w:tr>
      <w:tr w:rsidR="008178D4" w:rsidRPr="008178D4" w14:paraId="0F2A9E93" w14:textId="77777777" w:rsidTr="003665EC">
        <w:tc>
          <w:tcPr>
            <w:tcW w:w="421" w:type="dxa"/>
          </w:tcPr>
          <w:p w14:paraId="66A71F72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6</w:t>
            </w:r>
          </w:p>
        </w:tc>
        <w:tc>
          <w:tcPr>
            <w:tcW w:w="3317" w:type="dxa"/>
          </w:tcPr>
          <w:p w14:paraId="346E3939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Вазелиновое масло</w:t>
            </w:r>
          </w:p>
        </w:tc>
        <w:tc>
          <w:tcPr>
            <w:tcW w:w="1869" w:type="dxa"/>
          </w:tcPr>
          <w:p w14:paraId="03960D43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Смесь</w:t>
            </w:r>
          </w:p>
          <w:p w14:paraId="2E8776BE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углеводородов</w:t>
            </w:r>
          </w:p>
        </w:tc>
        <w:tc>
          <w:tcPr>
            <w:tcW w:w="1869" w:type="dxa"/>
          </w:tcPr>
          <w:p w14:paraId="1DE321BB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P №002533/</w:t>
            </w:r>
          </w:p>
          <w:p w14:paraId="2D91BA15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01</w:t>
            </w:r>
          </w:p>
        </w:tc>
        <w:tc>
          <w:tcPr>
            <w:tcW w:w="1869" w:type="dxa"/>
          </w:tcPr>
          <w:p w14:paraId="4A9C857B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ООО «Йодные</w:t>
            </w:r>
          </w:p>
          <w:p w14:paraId="71B98EF4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технологии и</w:t>
            </w:r>
          </w:p>
          <w:p w14:paraId="76AE2D95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маркетинг»,</w:t>
            </w:r>
          </w:p>
          <w:p w14:paraId="1317B294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Россия</w:t>
            </w:r>
          </w:p>
        </w:tc>
      </w:tr>
      <w:tr w:rsidR="008178D4" w:rsidRPr="008178D4" w14:paraId="72D2D905" w14:textId="77777777" w:rsidTr="003665EC">
        <w:tc>
          <w:tcPr>
            <w:tcW w:w="421" w:type="dxa"/>
          </w:tcPr>
          <w:p w14:paraId="711239D4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lastRenderedPageBreak/>
              <w:t>7</w:t>
            </w:r>
          </w:p>
        </w:tc>
        <w:tc>
          <w:tcPr>
            <w:tcW w:w="3317" w:type="dxa"/>
          </w:tcPr>
          <w:p w14:paraId="63415E58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Масло чайного дерева</w:t>
            </w:r>
          </w:p>
        </w:tc>
        <w:tc>
          <w:tcPr>
            <w:tcW w:w="1869" w:type="dxa"/>
          </w:tcPr>
          <w:p w14:paraId="5DCD3833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Состав см. в</w:t>
            </w:r>
          </w:p>
          <w:p w14:paraId="24F1DB63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п. 2.1.6</w:t>
            </w:r>
            <w:r w:rsidRPr="008178D4">
              <w:rPr>
                <w:rFonts w:cs="Times New Roman"/>
                <w:szCs w:val="28"/>
              </w:rPr>
              <w:t>.</w:t>
            </w:r>
          </w:p>
        </w:tc>
        <w:tc>
          <w:tcPr>
            <w:tcW w:w="1869" w:type="dxa"/>
          </w:tcPr>
          <w:p w14:paraId="6D7A3D27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ТУ 9151-001-77499056-2005</w:t>
            </w:r>
          </w:p>
        </w:tc>
        <w:tc>
          <w:tcPr>
            <w:tcW w:w="1869" w:type="dxa"/>
          </w:tcPr>
          <w:p w14:paraId="0588F95B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ООО «Ботаника», Россия</w:t>
            </w:r>
          </w:p>
        </w:tc>
      </w:tr>
      <w:tr w:rsidR="008178D4" w:rsidRPr="008178D4" w14:paraId="5F5C429D" w14:textId="77777777" w:rsidTr="003665EC">
        <w:tc>
          <w:tcPr>
            <w:tcW w:w="421" w:type="dxa"/>
          </w:tcPr>
          <w:p w14:paraId="1DDC812A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9</w:t>
            </w:r>
          </w:p>
        </w:tc>
        <w:tc>
          <w:tcPr>
            <w:tcW w:w="3317" w:type="dxa"/>
          </w:tcPr>
          <w:p w14:paraId="2F53F4E9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Масло авокадо</w:t>
            </w:r>
          </w:p>
        </w:tc>
        <w:tc>
          <w:tcPr>
            <w:tcW w:w="1869" w:type="dxa"/>
          </w:tcPr>
          <w:p w14:paraId="42E76184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Состав см. в</w:t>
            </w:r>
          </w:p>
          <w:p w14:paraId="4194DABF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п. 2.1.7</w:t>
            </w:r>
            <w:r w:rsidRPr="008178D4">
              <w:rPr>
                <w:rFonts w:cs="Times New Roman"/>
                <w:szCs w:val="28"/>
              </w:rPr>
              <w:t>.</w:t>
            </w:r>
          </w:p>
        </w:tc>
        <w:tc>
          <w:tcPr>
            <w:tcW w:w="1869" w:type="dxa"/>
          </w:tcPr>
          <w:p w14:paraId="0698AA68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ГОСТ 32852-2014</w:t>
            </w:r>
          </w:p>
        </w:tc>
        <w:tc>
          <w:tcPr>
            <w:tcW w:w="1869" w:type="dxa"/>
          </w:tcPr>
          <w:p w14:paraId="29CE032B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ООО «Ботаника», Россия</w:t>
            </w:r>
          </w:p>
        </w:tc>
      </w:tr>
      <w:tr w:rsidR="008178D4" w:rsidRPr="008178D4" w14:paraId="6A5C023E" w14:textId="77777777" w:rsidTr="003665EC">
        <w:tc>
          <w:tcPr>
            <w:tcW w:w="421" w:type="dxa"/>
          </w:tcPr>
          <w:p w14:paraId="71747180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8178D4">
              <w:rPr>
                <w:rFonts w:cs="Times New Roman"/>
                <w:szCs w:val="28"/>
                <w:lang w:val="en-US"/>
              </w:rPr>
              <w:t>10</w:t>
            </w:r>
          </w:p>
        </w:tc>
        <w:tc>
          <w:tcPr>
            <w:tcW w:w="3317" w:type="dxa"/>
          </w:tcPr>
          <w:p w14:paraId="1B332DFE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Вода</w:t>
            </w:r>
          </w:p>
          <w:p w14:paraId="157831BB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дистиллированная</w:t>
            </w:r>
          </w:p>
        </w:tc>
        <w:tc>
          <w:tcPr>
            <w:tcW w:w="1869" w:type="dxa"/>
          </w:tcPr>
          <w:p w14:paraId="3F189F36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Получена</w:t>
            </w:r>
          </w:p>
          <w:p w14:paraId="2EA0B103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стандартным</w:t>
            </w:r>
          </w:p>
          <w:p w14:paraId="65B3841F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методом</w:t>
            </w:r>
          </w:p>
        </w:tc>
        <w:tc>
          <w:tcPr>
            <w:tcW w:w="1869" w:type="dxa"/>
          </w:tcPr>
          <w:p w14:paraId="32E096C5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6D04C08E" w14:textId="77777777" w:rsidR="008178D4" w:rsidRPr="008178D4" w:rsidRDefault="008178D4" w:rsidP="008178D4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14:paraId="66CEEBB3" w14:textId="77777777" w:rsidR="008178D4" w:rsidRPr="008178D4" w:rsidRDefault="008178D4" w:rsidP="008178D4">
      <w:pPr>
        <w:keepNext/>
        <w:keepLines/>
        <w:spacing w:before="240" w:after="0"/>
        <w:jc w:val="center"/>
        <w:outlineLvl w:val="0"/>
        <w:rPr>
          <w:rFonts w:eastAsiaTheme="majorEastAsia" w:cstheme="majorBidi"/>
          <w:b/>
          <w:color w:val="000000" w:themeColor="text1"/>
          <w:szCs w:val="32"/>
        </w:rPr>
      </w:pPr>
    </w:p>
    <w:p w14:paraId="2B351070" w14:textId="77777777" w:rsidR="008178D4" w:rsidRPr="008178D4" w:rsidRDefault="008178D4" w:rsidP="008178D4">
      <w:pPr>
        <w:keepNext/>
        <w:keepLines/>
        <w:spacing w:before="240" w:after="0"/>
        <w:jc w:val="center"/>
        <w:outlineLvl w:val="0"/>
        <w:rPr>
          <w:rFonts w:eastAsiaTheme="majorEastAsia" w:cstheme="majorBidi"/>
          <w:b/>
          <w:color w:val="000000" w:themeColor="text1"/>
          <w:szCs w:val="32"/>
        </w:rPr>
      </w:pPr>
      <w:bookmarkStart w:id="8" w:name="_Toc55477932"/>
      <w:bookmarkStart w:id="9" w:name="_Toc60163137"/>
      <w:r w:rsidRPr="008178D4">
        <w:rPr>
          <w:rFonts w:eastAsiaTheme="majorEastAsia" w:cstheme="majorBidi"/>
          <w:b/>
          <w:color w:val="000000" w:themeColor="text1"/>
          <w:szCs w:val="32"/>
        </w:rPr>
        <w:t>2.1.2. Свойства олеиновой кислоты</w:t>
      </w:r>
      <w:bookmarkEnd w:id="8"/>
      <w:bookmarkEnd w:id="9"/>
    </w:p>
    <w:p w14:paraId="2DC46D6F" w14:textId="77777777" w:rsidR="008178D4" w:rsidRPr="008178D4" w:rsidRDefault="008178D4" w:rsidP="008178D4">
      <w:pPr>
        <w:jc w:val="right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t>Таблица №2</w:t>
      </w:r>
    </w:p>
    <w:p w14:paraId="63A6FF82" w14:textId="77777777" w:rsidR="008178D4" w:rsidRPr="008178D4" w:rsidRDefault="008178D4" w:rsidP="008178D4">
      <w:pPr>
        <w:ind w:firstLine="567"/>
        <w:jc w:val="center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t>Показатели олеиновой кислоты</w:t>
      </w:r>
    </w:p>
    <w:tbl>
      <w:tblPr>
        <w:tblStyle w:val="a3"/>
        <w:tblW w:w="9359" w:type="dxa"/>
        <w:tblLook w:val="04A0" w:firstRow="1" w:lastRow="0" w:firstColumn="1" w:lastColumn="0" w:noHBand="0" w:noVBand="1"/>
      </w:tblPr>
      <w:tblGrid>
        <w:gridCol w:w="4679"/>
        <w:gridCol w:w="4680"/>
      </w:tblGrid>
      <w:tr w:rsidR="008178D4" w:rsidRPr="008178D4" w14:paraId="0170EAD3" w14:textId="77777777" w:rsidTr="003665EC">
        <w:trPr>
          <w:trHeight w:val="470"/>
        </w:trPr>
        <w:tc>
          <w:tcPr>
            <w:tcW w:w="4679" w:type="dxa"/>
          </w:tcPr>
          <w:p w14:paraId="18A5034F" w14:textId="77777777" w:rsidR="008178D4" w:rsidRPr="008178D4" w:rsidRDefault="008178D4" w:rsidP="008178D4">
            <w:pPr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Название показателей</w:t>
            </w:r>
          </w:p>
        </w:tc>
        <w:tc>
          <w:tcPr>
            <w:tcW w:w="4680" w:type="dxa"/>
          </w:tcPr>
          <w:p w14:paraId="0D7CA274" w14:textId="77777777" w:rsidR="008178D4" w:rsidRPr="008178D4" w:rsidRDefault="008178D4" w:rsidP="008178D4">
            <w:pPr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Норма</w:t>
            </w:r>
          </w:p>
        </w:tc>
      </w:tr>
      <w:tr w:rsidR="008178D4" w:rsidRPr="008178D4" w14:paraId="2A32754A" w14:textId="77777777" w:rsidTr="003665EC">
        <w:trPr>
          <w:trHeight w:val="962"/>
        </w:trPr>
        <w:tc>
          <w:tcPr>
            <w:tcW w:w="4679" w:type="dxa"/>
          </w:tcPr>
          <w:p w14:paraId="63ED5A58" w14:textId="77777777" w:rsidR="008178D4" w:rsidRPr="008178D4" w:rsidRDefault="008178D4" w:rsidP="008178D4">
            <w:pPr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 xml:space="preserve">Внешний вид при температуре 50 </w:t>
            </w:r>
            <w:r w:rsidRPr="008178D4">
              <w:rPr>
                <w:rFonts w:ascii="Calibri" w:hAnsi="Calibri" w:cs="Calibri"/>
                <w:szCs w:val="28"/>
              </w:rPr>
              <w:t>°</w:t>
            </w:r>
            <w:r w:rsidRPr="008178D4">
              <w:rPr>
                <w:rFonts w:cs="Times New Roman"/>
                <w:szCs w:val="28"/>
              </w:rPr>
              <w:t>С</w:t>
            </w:r>
          </w:p>
        </w:tc>
        <w:tc>
          <w:tcPr>
            <w:tcW w:w="4680" w:type="dxa"/>
          </w:tcPr>
          <w:p w14:paraId="23AFDCEE" w14:textId="77777777" w:rsidR="008178D4" w:rsidRPr="008178D4" w:rsidRDefault="008178D4" w:rsidP="008178D4">
            <w:pPr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Маслянистая жидкость желтого</w:t>
            </w:r>
          </w:p>
          <w:p w14:paraId="2CBB582D" w14:textId="77777777" w:rsidR="008178D4" w:rsidRPr="008178D4" w:rsidRDefault="008178D4" w:rsidP="008178D4">
            <w:pPr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цвета, темнеющая на воздухе</w:t>
            </w:r>
          </w:p>
        </w:tc>
      </w:tr>
      <w:tr w:rsidR="008178D4" w:rsidRPr="008178D4" w14:paraId="215B13E6" w14:textId="77777777" w:rsidTr="003665EC">
        <w:trPr>
          <w:trHeight w:val="492"/>
        </w:trPr>
        <w:tc>
          <w:tcPr>
            <w:tcW w:w="4679" w:type="dxa"/>
          </w:tcPr>
          <w:p w14:paraId="6CCA6189" w14:textId="77777777" w:rsidR="008178D4" w:rsidRPr="008178D4" w:rsidRDefault="008178D4" w:rsidP="008178D4">
            <w:pPr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 xml:space="preserve">Температура плавления, </w:t>
            </w:r>
            <w:r w:rsidRPr="008178D4">
              <w:rPr>
                <w:rFonts w:ascii="Calibri" w:hAnsi="Calibri" w:cs="Calibri"/>
                <w:szCs w:val="28"/>
              </w:rPr>
              <w:t>°</w:t>
            </w:r>
            <w:r w:rsidRPr="008178D4">
              <w:rPr>
                <w:rFonts w:cs="Times New Roman"/>
                <w:szCs w:val="28"/>
              </w:rPr>
              <w:t>С</w:t>
            </w:r>
          </w:p>
        </w:tc>
        <w:tc>
          <w:tcPr>
            <w:tcW w:w="4680" w:type="dxa"/>
          </w:tcPr>
          <w:p w14:paraId="2B0CB3D1" w14:textId="77777777" w:rsidR="008178D4" w:rsidRPr="008178D4" w:rsidRDefault="008178D4" w:rsidP="008178D4">
            <w:pPr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13,4-16,3</w:t>
            </w:r>
          </w:p>
        </w:tc>
      </w:tr>
      <w:tr w:rsidR="008178D4" w:rsidRPr="008178D4" w14:paraId="755945E3" w14:textId="77777777" w:rsidTr="003665EC">
        <w:trPr>
          <w:trHeight w:val="514"/>
        </w:trPr>
        <w:tc>
          <w:tcPr>
            <w:tcW w:w="4679" w:type="dxa"/>
          </w:tcPr>
          <w:p w14:paraId="3E171028" w14:textId="77777777" w:rsidR="008178D4" w:rsidRPr="008178D4" w:rsidRDefault="008178D4" w:rsidP="008178D4">
            <w:pPr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 xml:space="preserve">Температура кипения, </w:t>
            </w:r>
            <w:r w:rsidRPr="008178D4">
              <w:rPr>
                <w:rFonts w:ascii="Calibri" w:hAnsi="Calibri" w:cs="Calibri"/>
                <w:szCs w:val="28"/>
              </w:rPr>
              <w:t>°</w:t>
            </w:r>
            <w:r w:rsidRPr="008178D4">
              <w:rPr>
                <w:rFonts w:cs="Times New Roman"/>
                <w:szCs w:val="28"/>
              </w:rPr>
              <w:t>С</w:t>
            </w:r>
          </w:p>
        </w:tc>
        <w:tc>
          <w:tcPr>
            <w:tcW w:w="4680" w:type="dxa"/>
          </w:tcPr>
          <w:p w14:paraId="15D3B1D0" w14:textId="77777777" w:rsidR="008178D4" w:rsidRPr="008178D4" w:rsidRDefault="008178D4" w:rsidP="008178D4">
            <w:pPr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232</w:t>
            </w:r>
          </w:p>
        </w:tc>
      </w:tr>
      <w:tr w:rsidR="008178D4" w:rsidRPr="008178D4" w14:paraId="016BDDB3" w14:textId="77777777" w:rsidTr="003665EC">
        <w:trPr>
          <w:trHeight w:val="447"/>
        </w:trPr>
        <w:tc>
          <w:tcPr>
            <w:tcW w:w="4679" w:type="dxa"/>
          </w:tcPr>
          <w:p w14:paraId="7CDB00AF" w14:textId="77777777" w:rsidR="008178D4" w:rsidRPr="008178D4" w:rsidRDefault="008178D4" w:rsidP="008178D4">
            <w:pPr>
              <w:jc w:val="center"/>
              <w:rPr>
                <w:rFonts w:cs="Times New Roman"/>
                <w:szCs w:val="28"/>
                <w:vertAlign w:val="superscript"/>
              </w:rPr>
            </w:pPr>
            <w:r w:rsidRPr="008178D4">
              <w:rPr>
                <w:rFonts w:cs="Times New Roman"/>
                <w:szCs w:val="28"/>
              </w:rPr>
              <w:t>Плотность, г</w:t>
            </w:r>
            <w:r w:rsidRPr="008178D4">
              <w:rPr>
                <w:rFonts w:cs="Times New Roman"/>
                <w:szCs w:val="28"/>
                <w:lang w:val="en-US"/>
              </w:rPr>
              <w:t>/</w:t>
            </w:r>
            <w:r w:rsidRPr="008178D4">
              <w:rPr>
                <w:rFonts w:cs="Times New Roman"/>
                <w:szCs w:val="28"/>
              </w:rPr>
              <w:t>см</w:t>
            </w:r>
            <w:r w:rsidRPr="008178D4">
              <w:rPr>
                <w:rFonts w:cs="Times New Roman"/>
                <w:szCs w:val="28"/>
                <w:vertAlign w:val="superscript"/>
              </w:rPr>
              <w:t>3</w:t>
            </w:r>
          </w:p>
        </w:tc>
        <w:tc>
          <w:tcPr>
            <w:tcW w:w="4680" w:type="dxa"/>
          </w:tcPr>
          <w:p w14:paraId="78B63713" w14:textId="77777777" w:rsidR="008178D4" w:rsidRPr="008178D4" w:rsidRDefault="008178D4" w:rsidP="008178D4">
            <w:pPr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0,895</w:t>
            </w:r>
          </w:p>
        </w:tc>
      </w:tr>
    </w:tbl>
    <w:p w14:paraId="2224D101" w14:textId="77777777" w:rsidR="008178D4" w:rsidRPr="008178D4" w:rsidRDefault="008178D4" w:rsidP="008178D4">
      <w:pPr>
        <w:ind w:firstLine="567"/>
        <w:jc w:val="center"/>
        <w:rPr>
          <w:rFonts w:cs="Times New Roman"/>
          <w:szCs w:val="28"/>
        </w:rPr>
      </w:pPr>
    </w:p>
    <w:p w14:paraId="7972D6F2" w14:textId="77777777" w:rsidR="008178D4" w:rsidRPr="008178D4" w:rsidRDefault="008178D4" w:rsidP="008178D4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t>Олеиновая кислота – С</w:t>
      </w:r>
      <w:r w:rsidRPr="008178D4">
        <w:rPr>
          <w:rFonts w:cs="Times New Roman"/>
          <w:szCs w:val="28"/>
          <w:vertAlign w:val="subscript"/>
        </w:rPr>
        <w:t>8</w:t>
      </w:r>
      <w:r w:rsidRPr="008178D4">
        <w:rPr>
          <w:rFonts w:cs="Times New Roman"/>
          <w:szCs w:val="28"/>
        </w:rPr>
        <w:t>H</w:t>
      </w:r>
      <w:r w:rsidRPr="008178D4">
        <w:rPr>
          <w:rFonts w:cs="Times New Roman"/>
          <w:szCs w:val="28"/>
          <w:vertAlign w:val="subscript"/>
        </w:rPr>
        <w:t>17</w:t>
      </w:r>
      <w:r w:rsidRPr="008178D4">
        <w:rPr>
          <w:rFonts w:cs="Times New Roman"/>
          <w:szCs w:val="28"/>
        </w:rPr>
        <w:t>CH=CH(CH</w:t>
      </w:r>
      <w:r w:rsidRPr="008178D4">
        <w:rPr>
          <w:rFonts w:cs="Times New Roman"/>
          <w:szCs w:val="28"/>
          <w:vertAlign w:val="subscript"/>
        </w:rPr>
        <w:t>2</w:t>
      </w:r>
      <w:r w:rsidRPr="008178D4">
        <w:rPr>
          <w:rFonts w:cs="Times New Roman"/>
          <w:szCs w:val="28"/>
        </w:rPr>
        <w:t>)</w:t>
      </w:r>
      <w:r w:rsidRPr="008178D4">
        <w:rPr>
          <w:rFonts w:cs="Times New Roman"/>
          <w:szCs w:val="28"/>
          <w:vertAlign w:val="subscript"/>
        </w:rPr>
        <w:t>7</w:t>
      </w:r>
      <w:r w:rsidRPr="008178D4">
        <w:rPr>
          <w:rFonts w:cs="Times New Roman"/>
          <w:szCs w:val="28"/>
        </w:rPr>
        <w:t xml:space="preserve">COOH – полученная в результате гидролиза природных масел и жиров, находится в составе всех масел. В пальмовом масле ее содержание составляет </w:t>
      </w:r>
      <w:proofErr w:type="gramStart"/>
      <w:r w:rsidRPr="008178D4">
        <w:rPr>
          <w:rFonts w:cs="Times New Roman"/>
          <w:szCs w:val="28"/>
        </w:rPr>
        <w:t>27-52</w:t>
      </w:r>
      <w:proofErr w:type="gramEnd"/>
      <w:r w:rsidRPr="008178D4">
        <w:rPr>
          <w:rFonts w:cs="Times New Roman"/>
          <w:szCs w:val="28"/>
        </w:rPr>
        <w:t xml:space="preserve">%. Растворима в спиртах, эфирах, маслах, но нерастворима в воде. Применяется в качестве </w:t>
      </w:r>
      <w:proofErr w:type="spellStart"/>
      <w:r w:rsidRPr="008178D4">
        <w:rPr>
          <w:rFonts w:cs="Times New Roman"/>
          <w:szCs w:val="28"/>
        </w:rPr>
        <w:t>пеногасителя</w:t>
      </w:r>
      <w:proofErr w:type="spellEnd"/>
      <w:r w:rsidRPr="008178D4">
        <w:rPr>
          <w:rFonts w:cs="Times New Roman"/>
          <w:szCs w:val="28"/>
        </w:rPr>
        <w:t xml:space="preserve"> в пищевой промышленности. В косметических композициях применяется для восстановления роговых чешуек эпидермиса, так как является нейтральным для кожи веществом и явля</w:t>
      </w:r>
      <w:r w:rsidR="004865B9">
        <w:rPr>
          <w:rFonts w:cs="Times New Roman"/>
          <w:szCs w:val="28"/>
        </w:rPr>
        <w:t>ется неустойчивым к окислению [</w:t>
      </w:r>
      <w:r w:rsidRPr="008178D4">
        <w:rPr>
          <w:rFonts w:cs="Times New Roman"/>
          <w:szCs w:val="28"/>
        </w:rPr>
        <w:t>4].</w:t>
      </w:r>
    </w:p>
    <w:p w14:paraId="45AD0779" w14:textId="77777777" w:rsidR="008178D4" w:rsidRPr="008178D4" w:rsidRDefault="008178D4" w:rsidP="008178D4">
      <w:pPr>
        <w:keepNext/>
        <w:keepLines/>
        <w:spacing w:before="240" w:after="240"/>
        <w:jc w:val="center"/>
        <w:outlineLvl w:val="0"/>
        <w:rPr>
          <w:rFonts w:eastAsiaTheme="majorEastAsia" w:cstheme="majorBidi"/>
          <w:b/>
          <w:color w:val="000000" w:themeColor="text1"/>
          <w:szCs w:val="32"/>
        </w:rPr>
      </w:pPr>
      <w:bookmarkStart w:id="10" w:name="_Toc55477933"/>
      <w:bookmarkStart w:id="11" w:name="_Toc60163138"/>
      <w:r w:rsidRPr="008178D4">
        <w:rPr>
          <w:rFonts w:eastAsiaTheme="majorEastAsia" w:cstheme="majorBidi"/>
          <w:b/>
          <w:color w:val="000000" w:themeColor="text1"/>
          <w:szCs w:val="32"/>
        </w:rPr>
        <w:lastRenderedPageBreak/>
        <w:t>2.1.3. Химический состав и свойства оливкового масла</w:t>
      </w:r>
      <w:bookmarkEnd w:id="10"/>
      <w:bookmarkEnd w:id="11"/>
    </w:p>
    <w:p w14:paraId="1A049170" w14:textId="77777777" w:rsidR="008178D4" w:rsidRPr="008178D4" w:rsidRDefault="008178D4" w:rsidP="008178D4">
      <w:pPr>
        <w:spacing w:line="360" w:lineRule="auto"/>
        <w:ind w:firstLine="567"/>
        <w:jc w:val="right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t>Таблица №3</w:t>
      </w:r>
    </w:p>
    <w:p w14:paraId="3C4C3F6B" w14:textId="77777777" w:rsidR="008178D4" w:rsidRPr="008178D4" w:rsidRDefault="008178D4" w:rsidP="008178D4">
      <w:pPr>
        <w:spacing w:line="360" w:lineRule="auto"/>
        <w:ind w:firstLine="567"/>
        <w:jc w:val="center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t>Жирный состав оливкового масла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8178D4" w:rsidRPr="008178D4" w14:paraId="3CF9E5A5" w14:textId="77777777" w:rsidTr="003665EC">
        <w:tc>
          <w:tcPr>
            <w:tcW w:w="5240" w:type="dxa"/>
          </w:tcPr>
          <w:p w14:paraId="5429BB85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4105" w:type="dxa"/>
          </w:tcPr>
          <w:p w14:paraId="600BBA60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Содержание, %</w:t>
            </w:r>
          </w:p>
        </w:tc>
      </w:tr>
      <w:tr w:rsidR="008178D4" w:rsidRPr="008178D4" w14:paraId="169A1B39" w14:textId="77777777" w:rsidTr="003665EC">
        <w:tc>
          <w:tcPr>
            <w:tcW w:w="5240" w:type="dxa"/>
          </w:tcPr>
          <w:p w14:paraId="59EBAC94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Насыщенные жирные кислоты</w:t>
            </w:r>
          </w:p>
        </w:tc>
        <w:tc>
          <w:tcPr>
            <w:tcW w:w="4105" w:type="dxa"/>
          </w:tcPr>
          <w:p w14:paraId="4148881A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15</w:t>
            </w:r>
          </w:p>
        </w:tc>
      </w:tr>
      <w:tr w:rsidR="008178D4" w:rsidRPr="008178D4" w14:paraId="700D9761" w14:textId="77777777" w:rsidTr="003665EC">
        <w:tc>
          <w:tcPr>
            <w:tcW w:w="5240" w:type="dxa"/>
          </w:tcPr>
          <w:p w14:paraId="31132204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Мононенасыщенные жирные кислоты</w:t>
            </w:r>
          </w:p>
        </w:tc>
        <w:tc>
          <w:tcPr>
            <w:tcW w:w="4105" w:type="dxa"/>
          </w:tcPr>
          <w:p w14:paraId="460CB1CB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75</w:t>
            </w:r>
          </w:p>
        </w:tc>
      </w:tr>
      <w:tr w:rsidR="008178D4" w:rsidRPr="008178D4" w14:paraId="4DB2153F" w14:textId="77777777" w:rsidTr="003665EC">
        <w:tc>
          <w:tcPr>
            <w:tcW w:w="5240" w:type="dxa"/>
          </w:tcPr>
          <w:p w14:paraId="54754DE3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Полиненасыщенные жирные кислоты</w:t>
            </w:r>
          </w:p>
        </w:tc>
        <w:tc>
          <w:tcPr>
            <w:tcW w:w="4105" w:type="dxa"/>
          </w:tcPr>
          <w:p w14:paraId="3339DBCD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10</w:t>
            </w:r>
          </w:p>
        </w:tc>
      </w:tr>
    </w:tbl>
    <w:p w14:paraId="43E6008E" w14:textId="77777777" w:rsidR="008178D4" w:rsidRPr="008178D4" w:rsidRDefault="008178D4" w:rsidP="008178D4">
      <w:pPr>
        <w:spacing w:line="360" w:lineRule="auto"/>
        <w:ind w:firstLine="567"/>
        <w:jc w:val="center"/>
        <w:rPr>
          <w:rFonts w:cs="Times New Roman"/>
          <w:szCs w:val="28"/>
        </w:rPr>
      </w:pPr>
    </w:p>
    <w:p w14:paraId="69B02C4A" w14:textId="77777777" w:rsidR="008178D4" w:rsidRPr="008178D4" w:rsidRDefault="008178D4" w:rsidP="008178D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t>Оливковое масло это одно из высоко используемых растительных масел в косметической и пищевой промышленности, получаемое из европейской маслины путем прессован</w:t>
      </w:r>
      <w:r w:rsidR="004865B9">
        <w:rPr>
          <w:rFonts w:cs="Times New Roman"/>
          <w:szCs w:val="28"/>
        </w:rPr>
        <w:t>ия плодов [</w:t>
      </w:r>
      <w:r w:rsidRPr="008178D4">
        <w:rPr>
          <w:rFonts w:cs="Times New Roman"/>
          <w:szCs w:val="28"/>
        </w:rPr>
        <w:t xml:space="preserve">4]. </w:t>
      </w:r>
    </w:p>
    <w:p w14:paraId="269FF185" w14:textId="77777777" w:rsidR="008178D4" w:rsidRPr="008178D4" w:rsidRDefault="008178D4" w:rsidP="008178D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t xml:space="preserve">Масло представляет собой прозрачную жидкость </w:t>
      </w:r>
      <w:proofErr w:type="gramStart"/>
      <w:r w:rsidRPr="008178D4">
        <w:rPr>
          <w:rFonts w:cs="Times New Roman"/>
          <w:szCs w:val="28"/>
        </w:rPr>
        <w:t>желтовато- зеленоватого</w:t>
      </w:r>
      <w:proofErr w:type="gramEnd"/>
      <w:r w:rsidRPr="008178D4">
        <w:rPr>
          <w:rFonts w:cs="Times New Roman"/>
          <w:szCs w:val="28"/>
        </w:rPr>
        <w:t xml:space="preserve"> цвета со слабовыраже</w:t>
      </w:r>
      <w:r w:rsidR="004865B9">
        <w:rPr>
          <w:rFonts w:cs="Times New Roman"/>
          <w:szCs w:val="28"/>
        </w:rPr>
        <w:t>нным запахом и хорошим вкусом [</w:t>
      </w:r>
      <w:r w:rsidRPr="008178D4">
        <w:rPr>
          <w:rFonts w:cs="Times New Roman"/>
          <w:szCs w:val="28"/>
        </w:rPr>
        <w:t>4].</w:t>
      </w:r>
    </w:p>
    <w:p w14:paraId="61013E9A" w14:textId="77777777" w:rsidR="008178D4" w:rsidRPr="008178D4" w:rsidRDefault="008178D4" w:rsidP="008178D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t xml:space="preserve">Плотность масла ρ – </w:t>
      </w:r>
      <w:proofErr w:type="gramStart"/>
      <w:r w:rsidRPr="008178D4">
        <w:rPr>
          <w:rFonts w:cs="Times New Roman"/>
          <w:szCs w:val="28"/>
        </w:rPr>
        <w:t>0,914-0,919</w:t>
      </w:r>
      <w:proofErr w:type="gramEnd"/>
      <w:r w:rsidRPr="008178D4">
        <w:rPr>
          <w:rFonts w:cs="Times New Roman"/>
          <w:szCs w:val="28"/>
        </w:rPr>
        <w:t xml:space="preserve"> г/см3, показатель преломления </w:t>
      </w:r>
      <w:proofErr w:type="spellStart"/>
      <w:r w:rsidRPr="008178D4">
        <w:rPr>
          <w:rFonts w:cs="Times New Roman"/>
          <w:szCs w:val="28"/>
        </w:rPr>
        <w:t>n</w:t>
      </w:r>
      <w:r w:rsidRPr="008178D4">
        <w:rPr>
          <w:rFonts w:cs="Times New Roman"/>
          <w:szCs w:val="28"/>
          <w:vertAlign w:val="subscript"/>
        </w:rPr>
        <w:t>D</w:t>
      </w:r>
      <w:proofErr w:type="spellEnd"/>
      <w:r w:rsidRPr="008178D4">
        <w:rPr>
          <w:rFonts w:cs="Times New Roman"/>
          <w:szCs w:val="28"/>
        </w:rPr>
        <w:t xml:space="preserve"> – 1,466-1,471. Температура кипения для масла </w:t>
      </w:r>
      <w:proofErr w:type="spellStart"/>
      <w:r w:rsidRPr="008178D4">
        <w:rPr>
          <w:rFonts w:cs="Times New Roman"/>
          <w:szCs w:val="28"/>
        </w:rPr>
        <w:t>extra</w:t>
      </w:r>
      <w:proofErr w:type="spellEnd"/>
      <w:r w:rsidRPr="008178D4">
        <w:rPr>
          <w:rFonts w:cs="Times New Roman"/>
          <w:szCs w:val="28"/>
        </w:rPr>
        <w:t xml:space="preserve"> </w:t>
      </w:r>
      <w:proofErr w:type="spellStart"/>
      <w:r w:rsidRPr="008178D4">
        <w:rPr>
          <w:rFonts w:cs="Times New Roman"/>
          <w:szCs w:val="28"/>
        </w:rPr>
        <w:t>virgin</w:t>
      </w:r>
      <w:proofErr w:type="spellEnd"/>
      <w:r w:rsidRPr="008178D4">
        <w:rPr>
          <w:rFonts w:cs="Times New Roman"/>
          <w:szCs w:val="28"/>
        </w:rPr>
        <w:t xml:space="preserve"> – 160 </w:t>
      </w:r>
      <w:r w:rsidRPr="008178D4">
        <w:rPr>
          <w:rFonts w:ascii="Calibri" w:hAnsi="Calibri" w:cs="Calibri"/>
          <w:szCs w:val="28"/>
        </w:rPr>
        <w:t>°</w:t>
      </w:r>
      <w:r w:rsidR="004865B9">
        <w:rPr>
          <w:rFonts w:cs="Times New Roman"/>
          <w:szCs w:val="28"/>
        </w:rPr>
        <w:t>C [</w:t>
      </w:r>
      <w:r w:rsidRPr="008178D4">
        <w:rPr>
          <w:rFonts w:cs="Times New Roman"/>
          <w:szCs w:val="28"/>
        </w:rPr>
        <w:t>5].</w:t>
      </w:r>
    </w:p>
    <w:p w14:paraId="07CB7822" w14:textId="77777777" w:rsidR="008178D4" w:rsidRPr="008178D4" w:rsidRDefault="008178D4" w:rsidP="008178D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t xml:space="preserve">Оливковое масло состоит из ненасыщенной олеиновой кислоты от 75 до 84%, насыщенных жирных кислот: пальмитиновой – около 11% и стеариновой – 4%, а также полиненасыщенной линолевой кислоты – от 7 до 10%. Из-за неустойчивости к окислению масло образует промежуточные соединения </w:t>
      </w:r>
      <w:r w:rsidR="004865B9">
        <w:rPr>
          <w:rFonts w:cs="Times New Roman"/>
          <w:szCs w:val="28"/>
        </w:rPr>
        <w:t>с неприятным запахом и вкусом [</w:t>
      </w:r>
      <w:r w:rsidRPr="008178D4">
        <w:rPr>
          <w:rFonts w:cs="Times New Roman"/>
          <w:szCs w:val="28"/>
        </w:rPr>
        <w:t>4].</w:t>
      </w:r>
    </w:p>
    <w:p w14:paraId="23CC7031" w14:textId="77777777" w:rsidR="00931FCB" w:rsidRDefault="008178D4" w:rsidP="008178D4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t xml:space="preserve">Для создания косметических препаратов оливковое масло берут в количестве </w:t>
      </w:r>
      <w:proofErr w:type="gramStart"/>
      <w:r w:rsidRPr="008178D4">
        <w:rPr>
          <w:rFonts w:cs="Times New Roman"/>
          <w:szCs w:val="28"/>
        </w:rPr>
        <w:t>5-30</w:t>
      </w:r>
      <w:proofErr w:type="gramEnd"/>
      <w:r w:rsidRPr="008178D4">
        <w:rPr>
          <w:rFonts w:cs="Times New Roman"/>
          <w:szCs w:val="28"/>
        </w:rPr>
        <w:t>% для придания коже увлажнения. В композициях с лецитином получаются стабильные эмульсии типа «масло</w:t>
      </w:r>
      <w:r w:rsidR="004865B9">
        <w:rPr>
          <w:rFonts w:cs="Times New Roman"/>
          <w:szCs w:val="28"/>
        </w:rPr>
        <w:t>-вода» или «вода- масло» [</w:t>
      </w:r>
      <w:r w:rsidRPr="008178D4">
        <w:rPr>
          <w:rFonts w:cs="Times New Roman"/>
          <w:szCs w:val="28"/>
        </w:rPr>
        <w:t>4].</w:t>
      </w:r>
    </w:p>
    <w:p w14:paraId="74F8D859" w14:textId="77777777" w:rsidR="008178D4" w:rsidRDefault="00931FCB" w:rsidP="00931FCB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0990B24A" w14:textId="77777777" w:rsidR="008178D4" w:rsidRDefault="009F69DE" w:rsidP="009F69DE">
      <w:pPr>
        <w:pStyle w:val="1"/>
        <w:spacing w:after="240"/>
      </w:pPr>
      <w:bookmarkStart w:id="12" w:name="_Toc60163139"/>
      <w:r>
        <w:lastRenderedPageBreak/>
        <w:t xml:space="preserve">2.1.4. Свойства </w:t>
      </w:r>
      <w:r w:rsidR="00904810">
        <w:rPr>
          <w:lang w:val="en-US"/>
        </w:rPr>
        <w:t>D</w:t>
      </w:r>
      <w:r w:rsidR="00904810" w:rsidRPr="00747D21">
        <w:t>-</w:t>
      </w:r>
      <w:r w:rsidR="008178D4">
        <w:t>лимонена</w:t>
      </w:r>
      <w:bookmarkEnd w:id="12"/>
    </w:p>
    <w:p w14:paraId="0F14805A" w14:textId="77777777" w:rsidR="006C5B2C" w:rsidRPr="006C5B2C" w:rsidRDefault="006C5B2C" w:rsidP="006C5B2C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№4</w:t>
      </w:r>
    </w:p>
    <w:p w14:paraId="208CAA67" w14:textId="77777777" w:rsidR="009F69DE" w:rsidRPr="008178D4" w:rsidRDefault="009F69DE" w:rsidP="009F69DE">
      <w:pPr>
        <w:spacing w:line="360" w:lineRule="auto"/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Показатели лимонена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9F69DE" w:rsidRPr="008178D4" w14:paraId="28DEECD9" w14:textId="77777777" w:rsidTr="003665EC">
        <w:tc>
          <w:tcPr>
            <w:tcW w:w="4957" w:type="dxa"/>
          </w:tcPr>
          <w:p w14:paraId="4F72039D" w14:textId="77777777" w:rsidR="009F69DE" w:rsidRPr="008178D4" w:rsidRDefault="009F69DE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Название показателей</w:t>
            </w:r>
          </w:p>
        </w:tc>
        <w:tc>
          <w:tcPr>
            <w:tcW w:w="4388" w:type="dxa"/>
          </w:tcPr>
          <w:p w14:paraId="640181D6" w14:textId="77777777" w:rsidR="009F69DE" w:rsidRPr="008178D4" w:rsidRDefault="009F69DE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Норма</w:t>
            </w:r>
          </w:p>
        </w:tc>
      </w:tr>
      <w:tr w:rsidR="009F69DE" w:rsidRPr="008178D4" w14:paraId="3A5230A6" w14:textId="77777777" w:rsidTr="003665EC">
        <w:tc>
          <w:tcPr>
            <w:tcW w:w="4957" w:type="dxa"/>
          </w:tcPr>
          <w:p w14:paraId="0B310F36" w14:textId="77777777" w:rsidR="009F69DE" w:rsidRPr="008178D4" w:rsidRDefault="009F69DE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 xml:space="preserve">Внешний вид при температуре 20 </w:t>
            </w:r>
            <w:r w:rsidRPr="008178D4">
              <w:rPr>
                <w:rFonts w:ascii="Calibri" w:hAnsi="Calibri" w:cs="Calibri"/>
                <w:szCs w:val="28"/>
              </w:rPr>
              <w:t>°</w:t>
            </w:r>
            <w:r w:rsidRPr="008178D4">
              <w:rPr>
                <w:rFonts w:cs="Times New Roman"/>
                <w:szCs w:val="28"/>
              </w:rPr>
              <w:t>С</w:t>
            </w:r>
          </w:p>
        </w:tc>
        <w:tc>
          <w:tcPr>
            <w:tcW w:w="4388" w:type="dxa"/>
          </w:tcPr>
          <w:p w14:paraId="74213DF1" w14:textId="77777777" w:rsidR="009F69DE" w:rsidRPr="008178D4" w:rsidRDefault="009F69DE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Бесцветная летучая жидкость с приятным лимонным запахом</w:t>
            </w:r>
          </w:p>
        </w:tc>
      </w:tr>
      <w:tr w:rsidR="009F69DE" w:rsidRPr="008178D4" w14:paraId="5131F9B4" w14:textId="77777777" w:rsidTr="003665EC">
        <w:tc>
          <w:tcPr>
            <w:tcW w:w="4957" w:type="dxa"/>
          </w:tcPr>
          <w:p w14:paraId="7E2131EF" w14:textId="77777777" w:rsidR="009F69DE" w:rsidRPr="008178D4" w:rsidRDefault="009F69DE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 xml:space="preserve">Температура плавления, </w:t>
            </w:r>
            <w:r w:rsidRPr="008178D4">
              <w:rPr>
                <w:rFonts w:ascii="Calibri" w:hAnsi="Calibri" w:cs="Calibri"/>
                <w:szCs w:val="28"/>
              </w:rPr>
              <w:t>°</w:t>
            </w:r>
            <w:r w:rsidRPr="008178D4">
              <w:rPr>
                <w:rFonts w:cs="Times New Roman"/>
                <w:szCs w:val="28"/>
              </w:rPr>
              <w:t>С</w:t>
            </w:r>
          </w:p>
        </w:tc>
        <w:tc>
          <w:tcPr>
            <w:tcW w:w="4388" w:type="dxa"/>
          </w:tcPr>
          <w:p w14:paraId="5A8591A9" w14:textId="77777777" w:rsidR="009F69DE" w:rsidRPr="008178D4" w:rsidRDefault="009F69DE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74,35</w:t>
            </w:r>
          </w:p>
        </w:tc>
      </w:tr>
      <w:tr w:rsidR="009F69DE" w:rsidRPr="008178D4" w14:paraId="774CF3EE" w14:textId="77777777" w:rsidTr="003665EC">
        <w:tc>
          <w:tcPr>
            <w:tcW w:w="4957" w:type="dxa"/>
          </w:tcPr>
          <w:p w14:paraId="05454B28" w14:textId="77777777" w:rsidR="009F69DE" w:rsidRPr="008178D4" w:rsidRDefault="009F69DE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Температура кипения, °С</w:t>
            </w:r>
          </w:p>
        </w:tc>
        <w:tc>
          <w:tcPr>
            <w:tcW w:w="4388" w:type="dxa"/>
          </w:tcPr>
          <w:p w14:paraId="4E60EC10" w14:textId="77777777" w:rsidR="009F69DE" w:rsidRPr="008178D4" w:rsidRDefault="009F69DE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175,5-176,5</w:t>
            </w:r>
          </w:p>
        </w:tc>
      </w:tr>
    </w:tbl>
    <w:p w14:paraId="5E36F4A9" w14:textId="77777777" w:rsidR="008178D4" w:rsidRDefault="00904810" w:rsidP="0071715C">
      <w:pPr>
        <w:spacing w:before="240"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D</w:t>
      </w:r>
      <w:r w:rsidRPr="00904810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Лимонен – </w:t>
      </w:r>
      <w:r w:rsidRPr="00904810">
        <w:rPr>
          <w:rFonts w:cs="Times New Roman"/>
          <w:szCs w:val="28"/>
        </w:rPr>
        <w:t>1-​метил-​4-​</w:t>
      </w:r>
      <w:proofErr w:type="spellStart"/>
      <w:r w:rsidRPr="00904810">
        <w:rPr>
          <w:rFonts w:cs="Times New Roman"/>
          <w:szCs w:val="28"/>
        </w:rPr>
        <w:t>изопропенилциклогексен</w:t>
      </w:r>
      <w:proofErr w:type="spellEnd"/>
      <w:r w:rsidRPr="00904810">
        <w:rPr>
          <w:rFonts w:cs="Times New Roman"/>
          <w:szCs w:val="28"/>
        </w:rPr>
        <w:t>-​1</w:t>
      </w:r>
      <w:r>
        <w:rPr>
          <w:rFonts w:cs="Times New Roman"/>
          <w:szCs w:val="28"/>
        </w:rPr>
        <w:t xml:space="preserve"> </w:t>
      </w:r>
      <w:r w:rsidRPr="008178D4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преднадлежит</w:t>
      </w:r>
      <w:proofErr w:type="spellEnd"/>
      <w:r>
        <w:rPr>
          <w:rFonts w:cs="Times New Roman"/>
          <w:szCs w:val="28"/>
        </w:rPr>
        <w:t xml:space="preserve"> к приятно пахнущим терпенам, несколько напоминающим лимонный запах. Содержится в лимонном</w:t>
      </w:r>
      <w:r w:rsidR="0071715C">
        <w:rPr>
          <w:rFonts w:cs="Times New Roman"/>
          <w:szCs w:val="28"/>
        </w:rPr>
        <w:t>, померанцевом (90%), бергамотном, апельсиновом, тминном и других</w:t>
      </w:r>
      <w:r>
        <w:rPr>
          <w:rFonts w:cs="Times New Roman"/>
          <w:szCs w:val="28"/>
        </w:rPr>
        <w:t xml:space="preserve"> эфирных маслах </w:t>
      </w:r>
      <w:r w:rsidRPr="0071715C">
        <w:rPr>
          <w:rFonts w:cs="Times New Roman"/>
          <w:szCs w:val="28"/>
        </w:rPr>
        <w:t>[</w:t>
      </w:r>
      <w:r w:rsidR="0071715C" w:rsidRPr="0071715C">
        <w:rPr>
          <w:rFonts w:cs="Times New Roman"/>
          <w:szCs w:val="28"/>
        </w:rPr>
        <w:t>7</w:t>
      </w:r>
      <w:r w:rsidRPr="0071715C">
        <w:rPr>
          <w:rFonts w:cs="Times New Roman"/>
          <w:szCs w:val="28"/>
        </w:rPr>
        <w:t>]</w:t>
      </w:r>
      <w:r>
        <w:rPr>
          <w:rFonts w:cs="Times New Roman"/>
          <w:szCs w:val="28"/>
        </w:rPr>
        <w:t xml:space="preserve">. </w:t>
      </w:r>
    </w:p>
    <w:p w14:paraId="7D54D354" w14:textId="77777777" w:rsidR="00904810" w:rsidRDefault="00904810" w:rsidP="0071715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904810">
        <w:rPr>
          <w:rFonts w:cs="Times New Roman"/>
          <w:szCs w:val="28"/>
        </w:rPr>
        <w:t xml:space="preserve">Плотность </w:t>
      </w:r>
      <w:r>
        <w:rPr>
          <w:rFonts w:cs="Times New Roman"/>
          <w:szCs w:val="28"/>
          <w:lang w:val="en-US"/>
        </w:rPr>
        <w:t>D</w:t>
      </w:r>
      <w:r w:rsidRPr="00904810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лимонена составляет 0,8411</w:t>
      </w:r>
      <w:r w:rsidRPr="00904810">
        <w:rPr>
          <w:rFonts w:cs="Times New Roman"/>
          <w:szCs w:val="28"/>
        </w:rPr>
        <w:t xml:space="preserve"> г/см3,</w:t>
      </w:r>
      <w:r>
        <w:rPr>
          <w:rFonts w:cs="Times New Roman"/>
          <w:szCs w:val="28"/>
        </w:rPr>
        <w:t xml:space="preserve"> показатель преломления – 1,4726. Хорошо растворим в неполярных органических растворителях, нерастворим в пропиленгликоле, глицерине и воде</w:t>
      </w:r>
      <w:r w:rsidRPr="00904810">
        <w:rPr>
          <w:rFonts w:cs="Times New Roman"/>
          <w:szCs w:val="28"/>
        </w:rPr>
        <w:t xml:space="preserve"> [</w:t>
      </w:r>
      <w:r w:rsidR="0071715C" w:rsidRPr="0071715C">
        <w:rPr>
          <w:rFonts w:cs="Times New Roman"/>
          <w:szCs w:val="28"/>
        </w:rPr>
        <w:t>6</w:t>
      </w:r>
      <w:r w:rsidRPr="00904810">
        <w:rPr>
          <w:rFonts w:cs="Times New Roman"/>
          <w:szCs w:val="28"/>
        </w:rPr>
        <w:t>]</w:t>
      </w:r>
      <w:r>
        <w:rPr>
          <w:rFonts w:cs="Times New Roman"/>
          <w:szCs w:val="28"/>
        </w:rPr>
        <w:t>.</w:t>
      </w:r>
    </w:p>
    <w:p w14:paraId="3A3C38D9" w14:textId="77777777" w:rsidR="00904810" w:rsidRPr="008178D4" w:rsidRDefault="0071715C" w:rsidP="0071715C">
      <w:pPr>
        <w:spacing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Лимонен применяют в качестве компонента парфюмерных композиций, отдушек раз</w:t>
      </w:r>
      <w:r w:rsidR="00D42B2D">
        <w:rPr>
          <w:rFonts w:cs="Times New Roman"/>
          <w:szCs w:val="28"/>
        </w:rPr>
        <w:t>личного назначения при дозировке</w:t>
      </w:r>
      <w:r>
        <w:rPr>
          <w:rFonts w:cs="Times New Roman"/>
          <w:szCs w:val="28"/>
        </w:rPr>
        <w:t xml:space="preserve"> до 30 % </w:t>
      </w:r>
      <w:r w:rsidR="004865B9">
        <w:rPr>
          <w:rFonts w:cs="Times New Roman"/>
          <w:szCs w:val="28"/>
        </w:rPr>
        <w:t>[</w:t>
      </w:r>
      <w:r w:rsidRPr="0071715C">
        <w:rPr>
          <w:rFonts w:cs="Times New Roman"/>
          <w:szCs w:val="28"/>
        </w:rPr>
        <w:t>7]</w:t>
      </w:r>
      <w:r>
        <w:rPr>
          <w:rFonts w:cs="Times New Roman"/>
          <w:szCs w:val="28"/>
        </w:rPr>
        <w:t>.</w:t>
      </w:r>
    </w:p>
    <w:p w14:paraId="335DB613" w14:textId="77777777" w:rsidR="008178D4" w:rsidRPr="008178D4" w:rsidRDefault="008178D4" w:rsidP="008178D4">
      <w:pPr>
        <w:keepNext/>
        <w:keepLines/>
        <w:spacing w:before="240" w:after="0"/>
        <w:jc w:val="center"/>
        <w:outlineLvl w:val="0"/>
        <w:rPr>
          <w:rFonts w:eastAsiaTheme="majorEastAsia" w:cstheme="majorBidi"/>
          <w:b/>
          <w:color w:val="000000" w:themeColor="text1"/>
          <w:szCs w:val="32"/>
        </w:rPr>
      </w:pPr>
      <w:bookmarkStart w:id="13" w:name="_Toc55477934"/>
      <w:bookmarkStart w:id="14" w:name="_Toc60163140"/>
      <w:r>
        <w:rPr>
          <w:rFonts w:eastAsiaTheme="majorEastAsia" w:cstheme="majorBidi"/>
          <w:b/>
          <w:color w:val="000000" w:themeColor="text1"/>
          <w:szCs w:val="32"/>
        </w:rPr>
        <w:t>2.1.5</w:t>
      </w:r>
      <w:r w:rsidRPr="008178D4">
        <w:rPr>
          <w:rFonts w:eastAsiaTheme="majorEastAsia" w:cstheme="majorBidi"/>
          <w:b/>
          <w:color w:val="000000" w:themeColor="text1"/>
          <w:szCs w:val="32"/>
        </w:rPr>
        <w:t>. Свойства α-терпинеола</w:t>
      </w:r>
      <w:bookmarkEnd w:id="13"/>
      <w:bookmarkEnd w:id="14"/>
    </w:p>
    <w:p w14:paraId="2D1EB731" w14:textId="77777777" w:rsidR="008178D4" w:rsidRPr="008178D4" w:rsidRDefault="006C5B2C" w:rsidP="008178D4">
      <w:pPr>
        <w:spacing w:line="360" w:lineRule="auto"/>
        <w:ind w:firstLine="56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№5</w:t>
      </w:r>
    </w:p>
    <w:p w14:paraId="0E66A6CC" w14:textId="77777777" w:rsidR="008178D4" w:rsidRPr="008178D4" w:rsidRDefault="008178D4" w:rsidP="008178D4">
      <w:pPr>
        <w:spacing w:line="360" w:lineRule="auto"/>
        <w:ind w:firstLine="567"/>
        <w:jc w:val="center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t>Показатели α-терпинеола</w:t>
      </w:r>
    </w:p>
    <w:tbl>
      <w:tblPr>
        <w:tblStyle w:val="a3"/>
        <w:tblW w:w="9328" w:type="dxa"/>
        <w:tblLook w:val="04A0" w:firstRow="1" w:lastRow="0" w:firstColumn="1" w:lastColumn="0" w:noHBand="0" w:noVBand="1"/>
      </w:tblPr>
      <w:tblGrid>
        <w:gridCol w:w="4948"/>
        <w:gridCol w:w="4380"/>
      </w:tblGrid>
      <w:tr w:rsidR="008178D4" w:rsidRPr="008178D4" w14:paraId="4EFA4AFD" w14:textId="77777777" w:rsidTr="0094349D">
        <w:trPr>
          <w:trHeight w:val="232"/>
        </w:trPr>
        <w:tc>
          <w:tcPr>
            <w:tcW w:w="4948" w:type="dxa"/>
          </w:tcPr>
          <w:p w14:paraId="1319AB57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Название показателей</w:t>
            </w:r>
          </w:p>
        </w:tc>
        <w:tc>
          <w:tcPr>
            <w:tcW w:w="4380" w:type="dxa"/>
          </w:tcPr>
          <w:p w14:paraId="5ACEEA2B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Норма</w:t>
            </w:r>
          </w:p>
        </w:tc>
      </w:tr>
      <w:tr w:rsidR="008178D4" w:rsidRPr="008178D4" w14:paraId="6EDC42DB" w14:textId="77777777" w:rsidTr="0094349D">
        <w:trPr>
          <w:trHeight w:val="464"/>
        </w:trPr>
        <w:tc>
          <w:tcPr>
            <w:tcW w:w="4948" w:type="dxa"/>
          </w:tcPr>
          <w:p w14:paraId="731B9DCE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 xml:space="preserve">Внешний вид при температуре 20 </w:t>
            </w:r>
            <w:r w:rsidRPr="008178D4">
              <w:rPr>
                <w:rFonts w:ascii="Calibri" w:hAnsi="Calibri" w:cs="Calibri"/>
                <w:szCs w:val="28"/>
              </w:rPr>
              <w:t>°</w:t>
            </w:r>
            <w:r w:rsidRPr="008178D4">
              <w:rPr>
                <w:rFonts w:cs="Times New Roman"/>
                <w:szCs w:val="28"/>
              </w:rPr>
              <w:t>С</w:t>
            </w:r>
          </w:p>
        </w:tc>
        <w:tc>
          <w:tcPr>
            <w:tcW w:w="4380" w:type="dxa"/>
          </w:tcPr>
          <w:p w14:paraId="0581D622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Бесцветные кристаллы с запахом</w:t>
            </w:r>
          </w:p>
          <w:p w14:paraId="61009836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сирени</w:t>
            </w:r>
          </w:p>
        </w:tc>
      </w:tr>
      <w:tr w:rsidR="008178D4" w:rsidRPr="008178D4" w14:paraId="065D877F" w14:textId="77777777" w:rsidTr="0094349D">
        <w:trPr>
          <w:trHeight w:val="247"/>
        </w:trPr>
        <w:tc>
          <w:tcPr>
            <w:tcW w:w="4948" w:type="dxa"/>
          </w:tcPr>
          <w:p w14:paraId="12FDB356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 xml:space="preserve">Температура плавления, </w:t>
            </w:r>
            <w:r w:rsidRPr="008178D4">
              <w:rPr>
                <w:rFonts w:ascii="Calibri" w:hAnsi="Calibri" w:cs="Calibri"/>
                <w:szCs w:val="28"/>
              </w:rPr>
              <w:t>°</w:t>
            </w:r>
            <w:r w:rsidRPr="008178D4">
              <w:rPr>
                <w:rFonts w:cs="Times New Roman"/>
                <w:szCs w:val="28"/>
              </w:rPr>
              <w:t>С</w:t>
            </w:r>
          </w:p>
        </w:tc>
        <w:tc>
          <w:tcPr>
            <w:tcW w:w="4380" w:type="dxa"/>
          </w:tcPr>
          <w:p w14:paraId="29D5B3C0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35-37</w:t>
            </w:r>
          </w:p>
        </w:tc>
      </w:tr>
      <w:tr w:rsidR="008178D4" w:rsidRPr="008178D4" w14:paraId="29E67067" w14:textId="77777777" w:rsidTr="0094349D">
        <w:trPr>
          <w:trHeight w:val="224"/>
        </w:trPr>
        <w:tc>
          <w:tcPr>
            <w:tcW w:w="4948" w:type="dxa"/>
          </w:tcPr>
          <w:p w14:paraId="4D23D632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Температура кипения, °С</w:t>
            </w:r>
          </w:p>
        </w:tc>
        <w:tc>
          <w:tcPr>
            <w:tcW w:w="4380" w:type="dxa"/>
          </w:tcPr>
          <w:p w14:paraId="72DD2BCE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219</w:t>
            </w:r>
          </w:p>
        </w:tc>
      </w:tr>
    </w:tbl>
    <w:p w14:paraId="0872EEEC" w14:textId="77777777" w:rsidR="008178D4" w:rsidRPr="008178D4" w:rsidRDefault="008178D4" w:rsidP="008178D4">
      <w:pPr>
        <w:spacing w:line="360" w:lineRule="auto"/>
        <w:ind w:firstLine="567"/>
        <w:jc w:val="center"/>
        <w:rPr>
          <w:rFonts w:cs="Times New Roman"/>
          <w:szCs w:val="28"/>
        </w:rPr>
      </w:pPr>
    </w:p>
    <w:p w14:paraId="3C447C7F" w14:textId="77777777" w:rsidR="008178D4" w:rsidRPr="008178D4" w:rsidRDefault="008178D4" w:rsidP="008178D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lastRenderedPageBreak/>
        <w:t>Терпинеол – 1-пара-ментен-8-ол – ненасыщенный моноциклический спирт класса терпенов, получаемый прямой гидратацией терпеновых углеводородов, которые содержатся в сосновом скипидаре, или дегидратацией терпингидрата. Основные примеси α-терп</w:t>
      </w:r>
      <w:r w:rsidR="004865B9">
        <w:rPr>
          <w:rFonts w:cs="Times New Roman"/>
          <w:szCs w:val="28"/>
        </w:rPr>
        <w:t xml:space="preserve">инеола это β- и γ- </w:t>
      </w:r>
      <w:proofErr w:type="spellStart"/>
      <w:r w:rsidR="004865B9">
        <w:rPr>
          <w:rFonts w:cs="Times New Roman"/>
          <w:szCs w:val="28"/>
        </w:rPr>
        <w:t>терпинеолы</w:t>
      </w:r>
      <w:proofErr w:type="spellEnd"/>
      <w:r w:rsidR="004865B9">
        <w:rPr>
          <w:rFonts w:cs="Times New Roman"/>
          <w:szCs w:val="28"/>
        </w:rPr>
        <w:t xml:space="preserve"> [</w:t>
      </w:r>
      <w:r w:rsidRPr="008178D4">
        <w:rPr>
          <w:rFonts w:cs="Times New Roman"/>
          <w:szCs w:val="28"/>
        </w:rPr>
        <w:t>6].</w:t>
      </w:r>
    </w:p>
    <w:p w14:paraId="2A68E6C9" w14:textId="77777777" w:rsidR="008178D4" w:rsidRPr="008178D4" w:rsidRDefault="008178D4" w:rsidP="008178D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t xml:space="preserve">Плотность α-терпинеола составляет 0,9430 г/см3, показатель преломления – 1,4831. Растворим в органических растворителях: этаноле, пропиленгликоле и </w:t>
      </w:r>
      <w:proofErr w:type="spellStart"/>
      <w:r w:rsidRPr="008178D4">
        <w:rPr>
          <w:rFonts w:cs="Times New Roman"/>
          <w:szCs w:val="28"/>
        </w:rPr>
        <w:t>др</w:t>
      </w:r>
      <w:proofErr w:type="spellEnd"/>
      <w:r w:rsidRPr="008178D4">
        <w:rPr>
          <w:rFonts w:cs="Times New Roman"/>
          <w:szCs w:val="28"/>
        </w:rPr>
        <w:t>, но не растворим в воде. При действии перманганат</w:t>
      </w:r>
      <w:r w:rsidR="004865B9">
        <w:rPr>
          <w:rFonts w:cs="Times New Roman"/>
          <w:szCs w:val="28"/>
        </w:rPr>
        <w:t xml:space="preserve">а калия </w:t>
      </w:r>
      <w:proofErr w:type="spellStart"/>
      <w:r w:rsidR="004865B9">
        <w:rPr>
          <w:rFonts w:cs="Times New Roman"/>
          <w:szCs w:val="28"/>
        </w:rPr>
        <w:t>терпинеолы</w:t>
      </w:r>
      <w:proofErr w:type="spellEnd"/>
      <w:r w:rsidR="004865B9">
        <w:rPr>
          <w:rFonts w:cs="Times New Roman"/>
          <w:szCs w:val="28"/>
        </w:rPr>
        <w:t xml:space="preserve"> окисляются [</w:t>
      </w:r>
      <w:r w:rsidRPr="008178D4">
        <w:rPr>
          <w:rFonts w:cs="Times New Roman"/>
          <w:szCs w:val="28"/>
        </w:rPr>
        <w:t>6].</w:t>
      </w:r>
    </w:p>
    <w:p w14:paraId="156A6DE9" w14:textId="77777777" w:rsidR="008178D4" w:rsidRPr="008178D4" w:rsidRDefault="008178D4" w:rsidP="008178D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t xml:space="preserve">Содержится в сосновом, лавандовом, апельсиновом, </w:t>
      </w:r>
      <w:proofErr w:type="spellStart"/>
      <w:r w:rsidRPr="008178D4">
        <w:rPr>
          <w:rFonts w:cs="Times New Roman"/>
          <w:szCs w:val="28"/>
        </w:rPr>
        <w:t>кайепутовом</w:t>
      </w:r>
      <w:proofErr w:type="spellEnd"/>
      <w:r w:rsidRPr="008178D4">
        <w:rPr>
          <w:rFonts w:cs="Times New Roman"/>
          <w:szCs w:val="28"/>
        </w:rPr>
        <w:t xml:space="preserve"> и многих других эфирных маслах. </w:t>
      </w:r>
      <w:proofErr w:type="spellStart"/>
      <w:r w:rsidRPr="008178D4">
        <w:rPr>
          <w:rFonts w:cs="Times New Roman"/>
          <w:szCs w:val="28"/>
        </w:rPr>
        <w:t>Монотерпенолы</w:t>
      </w:r>
      <w:proofErr w:type="spellEnd"/>
      <w:r w:rsidRPr="008178D4">
        <w:rPr>
          <w:rFonts w:cs="Times New Roman"/>
          <w:szCs w:val="28"/>
        </w:rPr>
        <w:t>, содержащиеся в эфирных мас</w:t>
      </w:r>
      <w:r w:rsidR="004865B9">
        <w:rPr>
          <w:rFonts w:cs="Times New Roman"/>
          <w:szCs w:val="28"/>
        </w:rPr>
        <w:t>лах, как правило, нетоксичны. [</w:t>
      </w:r>
      <w:r w:rsidRPr="008178D4">
        <w:rPr>
          <w:rFonts w:cs="Times New Roman"/>
          <w:szCs w:val="28"/>
        </w:rPr>
        <w:t>7]</w:t>
      </w:r>
    </w:p>
    <w:p w14:paraId="2F0742A9" w14:textId="77777777" w:rsidR="008178D4" w:rsidRPr="008178D4" w:rsidRDefault="008178D4" w:rsidP="006063B3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t>Терпинеол в больших количествах используют в отдушках различного назначения</w:t>
      </w:r>
      <w:r w:rsidRPr="008178D4">
        <w:t xml:space="preserve">, </w:t>
      </w:r>
      <w:r w:rsidRPr="008178D4">
        <w:rPr>
          <w:rFonts w:cs="Times New Roman"/>
          <w:szCs w:val="28"/>
        </w:rPr>
        <w:t>в качестве компонентов для пищевых эссенций как растворители и пластификаторы. Применяются в антисептических препаратах для б</w:t>
      </w:r>
      <w:r w:rsidR="004865B9">
        <w:rPr>
          <w:rFonts w:cs="Times New Roman"/>
          <w:szCs w:val="28"/>
        </w:rPr>
        <w:t>орьбы с грибковыми инфекциями [</w:t>
      </w:r>
      <w:r w:rsidRPr="008178D4">
        <w:rPr>
          <w:rFonts w:cs="Times New Roman"/>
          <w:szCs w:val="28"/>
        </w:rPr>
        <w:t>7].</w:t>
      </w:r>
    </w:p>
    <w:p w14:paraId="44951E04" w14:textId="77777777" w:rsidR="008178D4" w:rsidRPr="008178D4" w:rsidRDefault="00B11049" w:rsidP="008178D4">
      <w:pPr>
        <w:keepNext/>
        <w:keepLines/>
        <w:spacing w:before="240" w:after="240"/>
        <w:jc w:val="center"/>
        <w:outlineLvl w:val="0"/>
        <w:rPr>
          <w:rFonts w:eastAsiaTheme="majorEastAsia" w:cstheme="majorBidi"/>
          <w:b/>
          <w:color w:val="000000" w:themeColor="text1"/>
          <w:szCs w:val="32"/>
        </w:rPr>
      </w:pPr>
      <w:bookmarkStart w:id="15" w:name="_Toc55477935"/>
      <w:bookmarkStart w:id="16" w:name="_Toc60163141"/>
      <w:r>
        <w:rPr>
          <w:rFonts w:eastAsiaTheme="majorEastAsia" w:cstheme="majorBidi"/>
          <w:b/>
          <w:color w:val="000000" w:themeColor="text1"/>
          <w:szCs w:val="32"/>
        </w:rPr>
        <w:t>2.1.6</w:t>
      </w:r>
      <w:r w:rsidR="008178D4" w:rsidRPr="008178D4">
        <w:rPr>
          <w:rFonts w:eastAsiaTheme="majorEastAsia" w:cstheme="majorBidi"/>
          <w:b/>
          <w:color w:val="000000" w:themeColor="text1"/>
          <w:szCs w:val="32"/>
        </w:rPr>
        <w:t>. Химический состав и свойства масла чайного дерева</w:t>
      </w:r>
      <w:bookmarkEnd w:id="15"/>
      <w:bookmarkEnd w:id="16"/>
    </w:p>
    <w:p w14:paraId="27AD6A61" w14:textId="77777777" w:rsidR="008178D4" w:rsidRPr="008178D4" w:rsidRDefault="006C5B2C" w:rsidP="008178D4">
      <w:pPr>
        <w:spacing w:line="360" w:lineRule="auto"/>
        <w:ind w:firstLine="56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№6</w:t>
      </w:r>
    </w:p>
    <w:p w14:paraId="42D6C66F" w14:textId="77777777" w:rsidR="008178D4" w:rsidRPr="008178D4" w:rsidRDefault="008178D4" w:rsidP="008178D4">
      <w:pPr>
        <w:spacing w:line="360" w:lineRule="auto"/>
        <w:ind w:firstLine="567"/>
        <w:jc w:val="center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t>Химический состав масла чайного дерева.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60"/>
        <w:gridCol w:w="3461"/>
      </w:tblGrid>
      <w:tr w:rsidR="008178D4" w:rsidRPr="008178D4" w14:paraId="01E73210" w14:textId="77777777" w:rsidTr="00931FCB">
        <w:trPr>
          <w:trHeight w:val="333"/>
          <w:jc w:val="center"/>
        </w:trPr>
        <w:tc>
          <w:tcPr>
            <w:tcW w:w="3460" w:type="dxa"/>
          </w:tcPr>
          <w:p w14:paraId="448756D5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4349D">
              <w:rPr>
                <w:rFonts w:cs="Times New Roman"/>
                <w:szCs w:val="28"/>
              </w:rPr>
              <w:t>Компонент</w:t>
            </w:r>
          </w:p>
        </w:tc>
        <w:tc>
          <w:tcPr>
            <w:tcW w:w="3461" w:type="dxa"/>
          </w:tcPr>
          <w:p w14:paraId="171B004C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4349D">
              <w:rPr>
                <w:rFonts w:cs="Times New Roman"/>
                <w:szCs w:val="28"/>
              </w:rPr>
              <w:t>Содержание, %</w:t>
            </w:r>
          </w:p>
        </w:tc>
      </w:tr>
      <w:tr w:rsidR="008178D4" w:rsidRPr="008178D4" w14:paraId="1C2CBF08" w14:textId="77777777" w:rsidTr="00931FCB">
        <w:trPr>
          <w:trHeight w:val="333"/>
          <w:jc w:val="center"/>
        </w:trPr>
        <w:tc>
          <w:tcPr>
            <w:tcW w:w="3460" w:type="dxa"/>
          </w:tcPr>
          <w:p w14:paraId="1D784A1C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4349D">
              <w:rPr>
                <w:rFonts w:cs="Times New Roman"/>
                <w:szCs w:val="28"/>
              </w:rPr>
              <w:t>Альфа-</w:t>
            </w:r>
            <w:proofErr w:type="spellStart"/>
            <w:r w:rsidRPr="0094349D">
              <w:rPr>
                <w:rFonts w:cs="Times New Roman"/>
                <w:szCs w:val="28"/>
              </w:rPr>
              <w:t>пинен</w:t>
            </w:r>
            <w:proofErr w:type="spellEnd"/>
          </w:p>
        </w:tc>
        <w:tc>
          <w:tcPr>
            <w:tcW w:w="3461" w:type="dxa"/>
          </w:tcPr>
          <w:p w14:paraId="2ABFD3CA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4349D">
              <w:rPr>
                <w:rFonts w:cs="Times New Roman"/>
                <w:szCs w:val="28"/>
              </w:rPr>
              <w:t>2,1</w:t>
            </w:r>
          </w:p>
        </w:tc>
      </w:tr>
      <w:tr w:rsidR="008178D4" w:rsidRPr="008178D4" w14:paraId="2E468F53" w14:textId="77777777" w:rsidTr="00931FCB">
        <w:trPr>
          <w:trHeight w:val="333"/>
          <w:jc w:val="center"/>
        </w:trPr>
        <w:tc>
          <w:tcPr>
            <w:tcW w:w="3460" w:type="dxa"/>
          </w:tcPr>
          <w:p w14:paraId="7BA956CA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4349D">
              <w:rPr>
                <w:rFonts w:cs="Times New Roman"/>
                <w:szCs w:val="28"/>
              </w:rPr>
              <w:t>Бета-</w:t>
            </w:r>
            <w:proofErr w:type="spellStart"/>
            <w:r w:rsidRPr="0094349D">
              <w:rPr>
                <w:rFonts w:cs="Times New Roman"/>
                <w:szCs w:val="28"/>
              </w:rPr>
              <w:t>пинен</w:t>
            </w:r>
            <w:proofErr w:type="spellEnd"/>
          </w:p>
        </w:tc>
        <w:tc>
          <w:tcPr>
            <w:tcW w:w="3461" w:type="dxa"/>
          </w:tcPr>
          <w:p w14:paraId="2A738F20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4349D">
              <w:rPr>
                <w:rFonts w:cs="Times New Roman"/>
                <w:szCs w:val="28"/>
              </w:rPr>
              <w:t>0,4</w:t>
            </w:r>
          </w:p>
        </w:tc>
      </w:tr>
      <w:tr w:rsidR="008178D4" w:rsidRPr="008178D4" w14:paraId="1061F531" w14:textId="77777777" w:rsidTr="00931FCB">
        <w:trPr>
          <w:trHeight w:val="322"/>
          <w:jc w:val="center"/>
        </w:trPr>
        <w:tc>
          <w:tcPr>
            <w:tcW w:w="3460" w:type="dxa"/>
          </w:tcPr>
          <w:p w14:paraId="63F52EAE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94349D">
              <w:rPr>
                <w:rFonts w:cs="Times New Roman"/>
                <w:szCs w:val="28"/>
              </w:rPr>
              <w:t>Мирцен</w:t>
            </w:r>
            <w:proofErr w:type="spellEnd"/>
          </w:p>
        </w:tc>
        <w:tc>
          <w:tcPr>
            <w:tcW w:w="3461" w:type="dxa"/>
          </w:tcPr>
          <w:p w14:paraId="500CA6A5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4349D">
              <w:rPr>
                <w:rFonts w:cs="Times New Roman"/>
                <w:szCs w:val="28"/>
              </w:rPr>
              <w:t>0,4</w:t>
            </w:r>
          </w:p>
        </w:tc>
      </w:tr>
      <w:tr w:rsidR="008178D4" w:rsidRPr="008178D4" w14:paraId="6E880905" w14:textId="77777777" w:rsidTr="00931FCB">
        <w:trPr>
          <w:trHeight w:val="333"/>
          <w:jc w:val="center"/>
        </w:trPr>
        <w:tc>
          <w:tcPr>
            <w:tcW w:w="3460" w:type="dxa"/>
          </w:tcPr>
          <w:p w14:paraId="190805D6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4349D">
              <w:rPr>
                <w:rFonts w:cs="Times New Roman"/>
                <w:szCs w:val="28"/>
              </w:rPr>
              <w:t>Альфа-терпинен</w:t>
            </w:r>
          </w:p>
        </w:tc>
        <w:tc>
          <w:tcPr>
            <w:tcW w:w="3461" w:type="dxa"/>
          </w:tcPr>
          <w:p w14:paraId="63D49C96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4349D">
              <w:rPr>
                <w:rFonts w:cs="Times New Roman"/>
                <w:szCs w:val="28"/>
              </w:rPr>
              <w:t>7,1</w:t>
            </w:r>
          </w:p>
        </w:tc>
      </w:tr>
      <w:tr w:rsidR="008178D4" w:rsidRPr="008178D4" w14:paraId="7FC0BC98" w14:textId="77777777" w:rsidTr="00931FCB">
        <w:trPr>
          <w:trHeight w:val="333"/>
          <w:jc w:val="center"/>
        </w:trPr>
        <w:tc>
          <w:tcPr>
            <w:tcW w:w="3460" w:type="dxa"/>
          </w:tcPr>
          <w:p w14:paraId="73CEFF8C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4349D">
              <w:rPr>
                <w:rFonts w:cs="Times New Roman"/>
                <w:szCs w:val="28"/>
              </w:rPr>
              <w:t>Лимонен</w:t>
            </w:r>
          </w:p>
        </w:tc>
        <w:tc>
          <w:tcPr>
            <w:tcW w:w="3461" w:type="dxa"/>
          </w:tcPr>
          <w:p w14:paraId="672E8C14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4349D">
              <w:rPr>
                <w:rFonts w:cs="Times New Roman"/>
                <w:szCs w:val="28"/>
              </w:rPr>
              <w:t>1,4</w:t>
            </w:r>
          </w:p>
        </w:tc>
      </w:tr>
      <w:tr w:rsidR="008178D4" w:rsidRPr="008178D4" w14:paraId="3583F125" w14:textId="77777777" w:rsidTr="00931FCB">
        <w:trPr>
          <w:trHeight w:val="333"/>
          <w:jc w:val="center"/>
        </w:trPr>
        <w:tc>
          <w:tcPr>
            <w:tcW w:w="3460" w:type="dxa"/>
          </w:tcPr>
          <w:p w14:paraId="2010118D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4349D">
              <w:rPr>
                <w:rFonts w:cs="Times New Roman"/>
                <w:szCs w:val="28"/>
              </w:rPr>
              <w:t>1,8-цинеол</w:t>
            </w:r>
          </w:p>
        </w:tc>
        <w:tc>
          <w:tcPr>
            <w:tcW w:w="3461" w:type="dxa"/>
          </w:tcPr>
          <w:p w14:paraId="237E0B4B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4349D">
              <w:rPr>
                <w:rFonts w:cs="Times New Roman"/>
                <w:szCs w:val="28"/>
              </w:rPr>
              <w:t>3,0</w:t>
            </w:r>
          </w:p>
        </w:tc>
      </w:tr>
      <w:tr w:rsidR="008178D4" w:rsidRPr="008178D4" w14:paraId="752E6610" w14:textId="77777777" w:rsidTr="00931FCB">
        <w:trPr>
          <w:trHeight w:val="333"/>
          <w:jc w:val="center"/>
        </w:trPr>
        <w:tc>
          <w:tcPr>
            <w:tcW w:w="3460" w:type="dxa"/>
          </w:tcPr>
          <w:p w14:paraId="21C6FB6D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4349D">
              <w:rPr>
                <w:rFonts w:cs="Times New Roman"/>
                <w:szCs w:val="28"/>
              </w:rPr>
              <w:t>Гамма-терпинен</w:t>
            </w:r>
          </w:p>
        </w:tc>
        <w:tc>
          <w:tcPr>
            <w:tcW w:w="3461" w:type="dxa"/>
          </w:tcPr>
          <w:p w14:paraId="69A8360C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4349D">
              <w:rPr>
                <w:rFonts w:cs="Times New Roman"/>
                <w:szCs w:val="28"/>
              </w:rPr>
              <w:t>15,7</w:t>
            </w:r>
          </w:p>
        </w:tc>
      </w:tr>
      <w:tr w:rsidR="008178D4" w:rsidRPr="008178D4" w14:paraId="3228C3FD" w14:textId="77777777" w:rsidTr="00931FCB">
        <w:trPr>
          <w:trHeight w:val="333"/>
          <w:jc w:val="center"/>
        </w:trPr>
        <w:tc>
          <w:tcPr>
            <w:tcW w:w="3460" w:type="dxa"/>
          </w:tcPr>
          <w:p w14:paraId="100E6FBF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4349D">
              <w:rPr>
                <w:rFonts w:cs="Times New Roman"/>
                <w:szCs w:val="28"/>
              </w:rPr>
              <w:t>Пара-</w:t>
            </w:r>
            <w:proofErr w:type="spellStart"/>
            <w:r w:rsidRPr="0094349D">
              <w:rPr>
                <w:rFonts w:cs="Times New Roman"/>
                <w:szCs w:val="28"/>
              </w:rPr>
              <w:t>цимол</w:t>
            </w:r>
            <w:proofErr w:type="spellEnd"/>
          </w:p>
        </w:tc>
        <w:tc>
          <w:tcPr>
            <w:tcW w:w="3461" w:type="dxa"/>
          </w:tcPr>
          <w:p w14:paraId="14E1B6A6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4349D">
              <w:rPr>
                <w:rFonts w:cs="Times New Roman"/>
                <w:szCs w:val="28"/>
              </w:rPr>
              <w:t>6,2</w:t>
            </w:r>
          </w:p>
        </w:tc>
      </w:tr>
      <w:tr w:rsidR="008178D4" w:rsidRPr="008178D4" w14:paraId="252515C8" w14:textId="77777777" w:rsidTr="00931FCB">
        <w:trPr>
          <w:trHeight w:val="333"/>
          <w:jc w:val="center"/>
        </w:trPr>
        <w:tc>
          <w:tcPr>
            <w:tcW w:w="3460" w:type="dxa"/>
          </w:tcPr>
          <w:p w14:paraId="60F397E6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94349D">
              <w:rPr>
                <w:rFonts w:cs="Times New Roman"/>
                <w:szCs w:val="28"/>
              </w:rPr>
              <w:t>Терпинелен</w:t>
            </w:r>
            <w:proofErr w:type="spellEnd"/>
          </w:p>
        </w:tc>
        <w:tc>
          <w:tcPr>
            <w:tcW w:w="3461" w:type="dxa"/>
          </w:tcPr>
          <w:p w14:paraId="7C174E55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4349D">
              <w:rPr>
                <w:rFonts w:cs="Times New Roman"/>
                <w:szCs w:val="28"/>
              </w:rPr>
              <w:t>3,4</w:t>
            </w:r>
          </w:p>
        </w:tc>
      </w:tr>
      <w:tr w:rsidR="008178D4" w:rsidRPr="008178D4" w14:paraId="221FB434" w14:textId="77777777" w:rsidTr="00931FCB">
        <w:trPr>
          <w:trHeight w:val="333"/>
          <w:jc w:val="center"/>
        </w:trPr>
        <w:tc>
          <w:tcPr>
            <w:tcW w:w="3460" w:type="dxa"/>
          </w:tcPr>
          <w:p w14:paraId="1AC159B9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4349D">
              <w:rPr>
                <w:rFonts w:cs="Times New Roman"/>
                <w:szCs w:val="28"/>
              </w:rPr>
              <w:lastRenderedPageBreak/>
              <w:t>Терпинен-4-ол</w:t>
            </w:r>
          </w:p>
        </w:tc>
        <w:tc>
          <w:tcPr>
            <w:tcW w:w="3461" w:type="dxa"/>
          </w:tcPr>
          <w:p w14:paraId="069BCD4D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4349D">
              <w:rPr>
                <w:rFonts w:cs="Times New Roman"/>
                <w:szCs w:val="28"/>
              </w:rPr>
              <w:t>45,4</w:t>
            </w:r>
          </w:p>
        </w:tc>
      </w:tr>
      <w:tr w:rsidR="008178D4" w:rsidRPr="008178D4" w14:paraId="292D3DC4" w14:textId="77777777" w:rsidTr="00931FCB">
        <w:trPr>
          <w:trHeight w:val="322"/>
          <w:jc w:val="center"/>
        </w:trPr>
        <w:tc>
          <w:tcPr>
            <w:tcW w:w="3460" w:type="dxa"/>
          </w:tcPr>
          <w:p w14:paraId="3550EF54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4349D">
              <w:rPr>
                <w:rFonts w:cs="Times New Roman"/>
                <w:szCs w:val="28"/>
              </w:rPr>
              <w:t>Альфа-терпинеол</w:t>
            </w:r>
          </w:p>
        </w:tc>
        <w:tc>
          <w:tcPr>
            <w:tcW w:w="3461" w:type="dxa"/>
          </w:tcPr>
          <w:p w14:paraId="7CFA4B72" w14:textId="77777777" w:rsidR="008178D4" w:rsidRPr="0094349D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4349D">
              <w:rPr>
                <w:rFonts w:cs="Times New Roman"/>
                <w:szCs w:val="28"/>
              </w:rPr>
              <w:t>5,3</w:t>
            </w:r>
          </w:p>
        </w:tc>
      </w:tr>
    </w:tbl>
    <w:p w14:paraId="47A74AAA" w14:textId="77777777" w:rsidR="0094349D" w:rsidRDefault="0094349D" w:rsidP="00931FCB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77E83A04" w14:textId="77777777" w:rsidR="008178D4" w:rsidRPr="008178D4" w:rsidRDefault="008178D4" w:rsidP="00931FCB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t xml:space="preserve">Масло чайного дерева представляет собой прозрачную подвижную желтоватую жидкость с пряным запахом и оттенками запаха мускатного ореха и кардамона. Плотность масла при 20 </w:t>
      </w:r>
      <w:r w:rsidRPr="008178D4">
        <w:rPr>
          <w:rFonts w:ascii="Calibri" w:hAnsi="Calibri" w:cs="Calibri"/>
          <w:szCs w:val="28"/>
        </w:rPr>
        <w:t>°</w:t>
      </w:r>
      <w:r w:rsidRPr="008178D4">
        <w:rPr>
          <w:rFonts w:cs="Times New Roman"/>
          <w:szCs w:val="28"/>
        </w:rPr>
        <w:t xml:space="preserve">С составляет </w:t>
      </w:r>
      <w:proofErr w:type="gramStart"/>
      <w:r w:rsidRPr="008178D4">
        <w:rPr>
          <w:rFonts w:cs="Times New Roman"/>
          <w:szCs w:val="28"/>
        </w:rPr>
        <w:t>0,885-0</w:t>
      </w:r>
      <w:proofErr w:type="gramEnd"/>
      <w:r w:rsidRPr="008178D4">
        <w:rPr>
          <w:rFonts w:cs="Times New Roman"/>
          <w:szCs w:val="28"/>
        </w:rPr>
        <w:t>,906г/см</w:t>
      </w:r>
      <w:r w:rsidRPr="008178D4">
        <w:rPr>
          <w:rFonts w:cs="Times New Roman"/>
          <w:szCs w:val="28"/>
          <w:vertAlign w:val="superscript"/>
        </w:rPr>
        <w:t>3</w:t>
      </w:r>
      <w:r w:rsidRPr="008178D4">
        <w:rPr>
          <w:rFonts w:cs="Times New Roman"/>
          <w:szCs w:val="28"/>
        </w:rPr>
        <w:t xml:space="preserve">, показатель преломления 1,4750-1,4820. Содержание 1,8-цениола в </w:t>
      </w:r>
      <w:r w:rsidR="004865B9">
        <w:rPr>
          <w:rFonts w:cs="Times New Roman"/>
          <w:szCs w:val="28"/>
        </w:rPr>
        <w:t>масле не должно превышать 10% [</w:t>
      </w:r>
      <w:r w:rsidRPr="008178D4">
        <w:rPr>
          <w:rFonts w:cs="Times New Roman"/>
          <w:szCs w:val="28"/>
        </w:rPr>
        <w:t>8].</w:t>
      </w:r>
    </w:p>
    <w:p w14:paraId="230698A0" w14:textId="77777777" w:rsidR="008178D4" w:rsidRPr="008178D4" w:rsidRDefault="008178D4" w:rsidP="006063B3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t>Масло чайного дерева активно применяется в косметических изделиях: кремах, лосьонах, шампунях, а также в зубовра</w:t>
      </w:r>
      <w:r w:rsidR="004865B9">
        <w:rPr>
          <w:rFonts w:cs="Times New Roman"/>
          <w:szCs w:val="28"/>
        </w:rPr>
        <w:t>чебной и медицинской практике [</w:t>
      </w:r>
      <w:r w:rsidRPr="008178D4">
        <w:rPr>
          <w:rFonts w:cs="Times New Roman"/>
          <w:szCs w:val="28"/>
        </w:rPr>
        <w:t>4].</w:t>
      </w:r>
    </w:p>
    <w:p w14:paraId="4F19FEA0" w14:textId="77777777" w:rsidR="008178D4" w:rsidRPr="008178D4" w:rsidRDefault="00B11049" w:rsidP="008178D4">
      <w:pPr>
        <w:keepNext/>
        <w:keepLines/>
        <w:spacing w:after="240"/>
        <w:jc w:val="center"/>
        <w:outlineLvl w:val="0"/>
        <w:rPr>
          <w:rFonts w:eastAsiaTheme="majorEastAsia" w:cstheme="majorBidi"/>
          <w:b/>
          <w:color w:val="000000" w:themeColor="text1"/>
          <w:szCs w:val="32"/>
        </w:rPr>
      </w:pPr>
      <w:bookmarkStart w:id="17" w:name="_Toc55477936"/>
      <w:bookmarkStart w:id="18" w:name="_Toc60163142"/>
      <w:r>
        <w:rPr>
          <w:rFonts w:eastAsiaTheme="majorEastAsia" w:cstheme="majorBidi"/>
          <w:b/>
          <w:color w:val="000000" w:themeColor="text1"/>
          <w:szCs w:val="32"/>
        </w:rPr>
        <w:t>2.1.7</w:t>
      </w:r>
      <w:r w:rsidR="008178D4" w:rsidRPr="008178D4">
        <w:rPr>
          <w:rFonts w:eastAsiaTheme="majorEastAsia" w:cstheme="majorBidi"/>
          <w:b/>
          <w:color w:val="000000" w:themeColor="text1"/>
          <w:szCs w:val="32"/>
        </w:rPr>
        <w:t>. Химический состав и свойства масла авокадо</w:t>
      </w:r>
      <w:bookmarkEnd w:id="17"/>
      <w:bookmarkEnd w:id="18"/>
    </w:p>
    <w:p w14:paraId="334A2B6C" w14:textId="77777777" w:rsidR="008178D4" w:rsidRPr="008178D4" w:rsidRDefault="006C5B2C" w:rsidP="008178D4">
      <w:pPr>
        <w:spacing w:line="360" w:lineRule="auto"/>
        <w:ind w:firstLine="56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№7</w:t>
      </w:r>
    </w:p>
    <w:p w14:paraId="3F70AC45" w14:textId="77777777" w:rsidR="008178D4" w:rsidRPr="008178D4" w:rsidRDefault="008178D4" w:rsidP="008178D4">
      <w:pPr>
        <w:spacing w:line="360" w:lineRule="auto"/>
        <w:ind w:firstLine="567"/>
        <w:jc w:val="center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t>Жирный состав масла авокадо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8178D4" w:rsidRPr="008178D4" w14:paraId="3B09E754" w14:textId="77777777" w:rsidTr="003665EC">
        <w:tc>
          <w:tcPr>
            <w:tcW w:w="5240" w:type="dxa"/>
          </w:tcPr>
          <w:p w14:paraId="608DAB55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4105" w:type="dxa"/>
          </w:tcPr>
          <w:p w14:paraId="35F2B4AB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Содержание, %</w:t>
            </w:r>
          </w:p>
        </w:tc>
      </w:tr>
      <w:tr w:rsidR="008178D4" w:rsidRPr="008178D4" w14:paraId="48CBEAC0" w14:textId="77777777" w:rsidTr="003665EC">
        <w:tc>
          <w:tcPr>
            <w:tcW w:w="5240" w:type="dxa"/>
          </w:tcPr>
          <w:p w14:paraId="05FC47E1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Насыщенные жирные кислоты</w:t>
            </w:r>
          </w:p>
        </w:tc>
        <w:tc>
          <w:tcPr>
            <w:tcW w:w="4105" w:type="dxa"/>
          </w:tcPr>
          <w:p w14:paraId="3A5E255B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16,51</w:t>
            </w:r>
          </w:p>
        </w:tc>
      </w:tr>
      <w:tr w:rsidR="008178D4" w:rsidRPr="008178D4" w14:paraId="66116893" w14:textId="77777777" w:rsidTr="003665EC">
        <w:tc>
          <w:tcPr>
            <w:tcW w:w="5240" w:type="dxa"/>
          </w:tcPr>
          <w:p w14:paraId="51F9A7A8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Мононенасыщенные жирные кислоты</w:t>
            </w:r>
          </w:p>
        </w:tc>
        <w:tc>
          <w:tcPr>
            <w:tcW w:w="4105" w:type="dxa"/>
          </w:tcPr>
          <w:p w14:paraId="71A1C50D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62,41</w:t>
            </w:r>
          </w:p>
        </w:tc>
      </w:tr>
      <w:tr w:rsidR="008178D4" w:rsidRPr="008178D4" w14:paraId="04AB7101" w14:textId="77777777" w:rsidTr="003665EC">
        <w:tc>
          <w:tcPr>
            <w:tcW w:w="5240" w:type="dxa"/>
          </w:tcPr>
          <w:p w14:paraId="44E5BC20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Полиненасыщенные жирные кислоты</w:t>
            </w:r>
          </w:p>
        </w:tc>
        <w:tc>
          <w:tcPr>
            <w:tcW w:w="4105" w:type="dxa"/>
          </w:tcPr>
          <w:p w14:paraId="3C6EE09B" w14:textId="77777777" w:rsidR="008178D4" w:rsidRPr="008178D4" w:rsidRDefault="008178D4" w:rsidP="008178D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8D4">
              <w:rPr>
                <w:rFonts w:cs="Times New Roman"/>
                <w:szCs w:val="28"/>
              </w:rPr>
              <w:t>17,31</w:t>
            </w:r>
          </w:p>
        </w:tc>
      </w:tr>
    </w:tbl>
    <w:p w14:paraId="401AECE9" w14:textId="77777777" w:rsidR="008178D4" w:rsidRPr="008178D4" w:rsidRDefault="008178D4" w:rsidP="008178D4">
      <w:pPr>
        <w:spacing w:line="360" w:lineRule="auto"/>
        <w:jc w:val="both"/>
        <w:rPr>
          <w:rFonts w:cs="Times New Roman"/>
          <w:szCs w:val="28"/>
        </w:rPr>
      </w:pPr>
    </w:p>
    <w:p w14:paraId="63FF6D4D" w14:textId="77777777" w:rsidR="008178D4" w:rsidRPr="008178D4" w:rsidRDefault="008178D4" w:rsidP="008178D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t xml:space="preserve">В </w:t>
      </w:r>
      <w:proofErr w:type="spellStart"/>
      <w:r w:rsidRPr="008178D4">
        <w:rPr>
          <w:rFonts w:cs="Times New Roman"/>
          <w:szCs w:val="28"/>
        </w:rPr>
        <w:t>жирнокислотном</w:t>
      </w:r>
      <w:proofErr w:type="spellEnd"/>
      <w:r w:rsidRPr="008178D4">
        <w:rPr>
          <w:rFonts w:cs="Times New Roman"/>
          <w:szCs w:val="28"/>
        </w:rPr>
        <w:t xml:space="preserve"> составе преобладают ненасыщенные жирные кислоты, на которые приходится от 60%, а также витами</w:t>
      </w:r>
      <w:r w:rsidR="004865B9">
        <w:rPr>
          <w:rFonts w:cs="Times New Roman"/>
          <w:szCs w:val="28"/>
        </w:rPr>
        <w:t>н Е, фитостерины и другие БАВ [</w:t>
      </w:r>
      <w:r w:rsidRPr="008178D4">
        <w:rPr>
          <w:rFonts w:cs="Times New Roman"/>
          <w:szCs w:val="28"/>
        </w:rPr>
        <w:t>9].</w:t>
      </w:r>
    </w:p>
    <w:p w14:paraId="591107D3" w14:textId="77777777" w:rsidR="008178D4" w:rsidRPr="008178D4" w:rsidRDefault="008178D4" w:rsidP="008178D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t xml:space="preserve">Масло авокадо имеет цвет от зеленого до красно-коричневого, характерный запах и приятный вкус, напоминающий ореховое масло. После рафинирования становится желтым и практически не имеет запаха. Относительная плотность </w:t>
      </w:r>
      <w:proofErr w:type="gramStart"/>
      <w:r w:rsidRPr="008178D4">
        <w:rPr>
          <w:rFonts w:cs="Times New Roman"/>
          <w:szCs w:val="28"/>
        </w:rPr>
        <w:t>0,928-0,938</w:t>
      </w:r>
      <w:proofErr w:type="gramEnd"/>
      <w:r w:rsidRPr="008178D4">
        <w:rPr>
          <w:rFonts w:cs="Times New Roman"/>
          <w:szCs w:val="28"/>
        </w:rPr>
        <w:t xml:space="preserve"> г/см</w:t>
      </w:r>
      <w:r w:rsidRPr="008178D4">
        <w:rPr>
          <w:rFonts w:cs="Times New Roman"/>
          <w:szCs w:val="28"/>
          <w:vertAlign w:val="superscript"/>
        </w:rPr>
        <w:t>3</w:t>
      </w:r>
      <w:r w:rsidRPr="008178D4">
        <w:rPr>
          <w:rFonts w:cs="Times New Roman"/>
          <w:szCs w:val="28"/>
        </w:rPr>
        <w:t>, показ</w:t>
      </w:r>
      <w:r w:rsidR="004865B9">
        <w:rPr>
          <w:rFonts w:cs="Times New Roman"/>
          <w:szCs w:val="28"/>
        </w:rPr>
        <w:t>атель преломления 1,458-1,468 [</w:t>
      </w:r>
      <w:r w:rsidRPr="008178D4">
        <w:rPr>
          <w:rFonts w:cs="Times New Roman"/>
          <w:szCs w:val="28"/>
        </w:rPr>
        <w:t>4].</w:t>
      </w:r>
    </w:p>
    <w:p w14:paraId="7D661638" w14:textId="77777777" w:rsidR="002E6045" w:rsidRDefault="008178D4" w:rsidP="002E6045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8178D4">
        <w:rPr>
          <w:rFonts w:cs="Times New Roman"/>
          <w:szCs w:val="28"/>
        </w:rPr>
        <w:lastRenderedPageBreak/>
        <w:t>Масло авокадо является полезным продуктов для здоровья человека с превосходными вкусовыми характеристиками и может быть использовано не только в косметической промышленности, но и для употре</w:t>
      </w:r>
      <w:r w:rsidR="004865B9">
        <w:rPr>
          <w:rFonts w:cs="Times New Roman"/>
          <w:szCs w:val="28"/>
        </w:rPr>
        <w:t>бления в пищу в нативном виде [</w:t>
      </w:r>
      <w:r w:rsidRPr="008178D4">
        <w:rPr>
          <w:rFonts w:cs="Times New Roman"/>
          <w:szCs w:val="28"/>
        </w:rPr>
        <w:t>9].</w:t>
      </w:r>
    </w:p>
    <w:p w14:paraId="506F6A1D" w14:textId="77777777" w:rsidR="002E6045" w:rsidRDefault="002E6045" w:rsidP="002E6045">
      <w:pPr>
        <w:spacing w:line="360" w:lineRule="auto"/>
        <w:ind w:firstLine="567"/>
        <w:jc w:val="center"/>
        <w:rPr>
          <w:rFonts w:cs="Times New Roman"/>
          <w:b/>
          <w:szCs w:val="28"/>
        </w:rPr>
      </w:pPr>
      <w:r w:rsidRPr="002E6045">
        <w:rPr>
          <w:rFonts w:cs="Times New Roman"/>
          <w:b/>
          <w:szCs w:val="28"/>
        </w:rPr>
        <w:t>2.2. Методики экспериментов и анализов</w:t>
      </w:r>
    </w:p>
    <w:p w14:paraId="5D46B978" w14:textId="77777777" w:rsidR="002E6045" w:rsidRPr="0043735E" w:rsidRDefault="002E6045" w:rsidP="002E6045">
      <w:pPr>
        <w:keepNext/>
        <w:keepLines/>
        <w:spacing w:before="240" w:after="240"/>
        <w:jc w:val="center"/>
        <w:outlineLvl w:val="0"/>
        <w:rPr>
          <w:rFonts w:eastAsiaTheme="majorEastAsia" w:cstheme="majorBidi"/>
          <w:b/>
          <w:color w:val="000000" w:themeColor="text1"/>
          <w:szCs w:val="32"/>
        </w:rPr>
      </w:pPr>
      <w:bookmarkStart w:id="19" w:name="_Toc60163143"/>
      <w:r>
        <w:rPr>
          <w:rFonts w:eastAsiaTheme="majorEastAsia" w:cstheme="majorBidi"/>
          <w:b/>
          <w:color w:val="000000" w:themeColor="text1"/>
          <w:szCs w:val="32"/>
        </w:rPr>
        <w:t xml:space="preserve">2.2.1. </w:t>
      </w:r>
      <w:r w:rsidRPr="002E6045">
        <w:rPr>
          <w:rFonts w:eastAsiaTheme="majorEastAsia" w:cstheme="majorBidi"/>
          <w:b/>
          <w:color w:val="000000" w:themeColor="text1"/>
          <w:szCs w:val="32"/>
        </w:rPr>
        <w:t>Получение микроэмульсии с α-терпинеолом</w:t>
      </w:r>
      <w:r w:rsidR="0043735E" w:rsidRPr="0043735E">
        <w:rPr>
          <w:rFonts w:eastAsiaTheme="majorEastAsia" w:cstheme="majorBidi"/>
          <w:b/>
          <w:color w:val="000000" w:themeColor="text1"/>
          <w:szCs w:val="32"/>
        </w:rPr>
        <w:t>/</w:t>
      </w:r>
      <w:r w:rsidR="0043735E">
        <w:rPr>
          <w:rFonts w:eastAsiaTheme="majorEastAsia" w:cstheme="majorBidi"/>
          <w:b/>
          <w:color w:val="000000" w:themeColor="text1"/>
          <w:szCs w:val="32"/>
          <w:lang w:val="en-US"/>
        </w:rPr>
        <w:t>D</w:t>
      </w:r>
      <w:r w:rsidR="0043735E" w:rsidRPr="0043735E">
        <w:rPr>
          <w:rFonts w:eastAsiaTheme="majorEastAsia" w:cstheme="majorBidi"/>
          <w:b/>
          <w:color w:val="000000" w:themeColor="text1"/>
          <w:szCs w:val="32"/>
        </w:rPr>
        <w:t>-</w:t>
      </w:r>
      <w:r w:rsidR="0043735E">
        <w:rPr>
          <w:rFonts w:eastAsiaTheme="majorEastAsia" w:cstheme="majorBidi"/>
          <w:b/>
          <w:color w:val="000000" w:themeColor="text1"/>
          <w:szCs w:val="32"/>
        </w:rPr>
        <w:t>лимоненом</w:t>
      </w:r>
      <w:bookmarkEnd w:id="19"/>
    </w:p>
    <w:p w14:paraId="7D460FC0" w14:textId="77777777" w:rsidR="002E6045" w:rsidRPr="002E6045" w:rsidRDefault="002E6045" w:rsidP="002E6045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2E6045">
        <w:rPr>
          <w:rFonts w:cs="Times New Roman"/>
          <w:szCs w:val="28"/>
        </w:rPr>
        <w:t>Микроэмульсии в системе лецитин – олеиновая кислота – оливковое</w:t>
      </w:r>
    </w:p>
    <w:p w14:paraId="03D72CD1" w14:textId="77777777" w:rsidR="002E6045" w:rsidRPr="002E6045" w:rsidRDefault="002E6045" w:rsidP="002E6045">
      <w:pPr>
        <w:spacing w:after="0" w:line="360" w:lineRule="auto"/>
        <w:jc w:val="both"/>
        <w:rPr>
          <w:rFonts w:cs="Times New Roman"/>
          <w:szCs w:val="28"/>
        </w:rPr>
      </w:pPr>
      <w:r w:rsidRPr="002E6045">
        <w:rPr>
          <w:rFonts w:cs="Times New Roman"/>
          <w:szCs w:val="28"/>
        </w:rPr>
        <w:t>масло – α-те</w:t>
      </w:r>
      <w:r w:rsidR="0043735E">
        <w:rPr>
          <w:rFonts w:cs="Times New Roman"/>
          <w:szCs w:val="28"/>
        </w:rPr>
        <w:t>рпинеол</w:t>
      </w:r>
      <w:r w:rsidR="0043735E" w:rsidRPr="0043735E">
        <w:rPr>
          <w:rFonts w:cs="Times New Roman"/>
          <w:szCs w:val="28"/>
        </w:rPr>
        <w:t>/</w:t>
      </w:r>
      <w:r w:rsidR="0043735E">
        <w:rPr>
          <w:rFonts w:cs="Times New Roman"/>
          <w:szCs w:val="28"/>
          <w:lang w:val="en-US"/>
        </w:rPr>
        <w:t>D</w:t>
      </w:r>
      <w:r w:rsidR="0043735E">
        <w:rPr>
          <w:rFonts w:cs="Times New Roman"/>
          <w:szCs w:val="28"/>
        </w:rPr>
        <w:t>-лимонен – вода готовили в 6</w:t>
      </w:r>
      <w:r w:rsidRPr="002E6045">
        <w:rPr>
          <w:rFonts w:cs="Times New Roman"/>
          <w:szCs w:val="28"/>
        </w:rPr>
        <w:t xml:space="preserve"> бюксах в соответствии с различным</w:t>
      </w:r>
      <w:r w:rsidR="0043735E">
        <w:rPr>
          <w:rFonts w:cs="Times New Roman"/>
          <w:szCs w:val="28"/>
        </w:rPr>
        <w:t xml:space="preserve"> </w:t>
      </w:r>
      <w:r w:rsidRPr="002E6045">
        <w:rPr>
          <w:rFonts w:cs="Times New Roman"/>
          <w:szCs w:val="28"/>
        </w:rPr>
        <w:t>мольным соотношением лецитина и олеиновой кислоты.</w:t>
      </w:r>
    </w:p>
    <w:p w14:paraId="70DF0F56" w14:textId="77777777" w:rsidR="002E6045" w:rsidRPr="002E6045" w:rsidRDefault="002E6045" w:rsidP="002E6045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2E6045">
        <w:rPr>
          <w:rFonts w:cs="Times New Roman"/>
          <w:szCs w:val="28"/>
        </w:rPr>
        <w:t>1. С помощью весов «</w:t>
      </w:r>
      <w:proofErr w:type="spellStart"/>
      <w:r w:rsidRPr="002E6045">
        <w:rPr>
          <w:rFonts w:cs="Times New Roman"/>
          <w:szCs w:val="28"/>
        </w:rPr>
        <w:t>Sartorius</w:t>
      </w:r>
      <w:proofErr w:type="spellEnd"/>
      <w:r w:rsidRPr="002E6045">
        <w:rPr>
          <w:rFonts w:cs="Times New Roman"/>
          <w:szCs w:val="28"/>
        </w:rPr>
        <w:t xml:space="preserve"> BP61S» взвешивали необходимое количество лецитина марки «</w:t>
      </w:r>
      <w:proofErr w:type="spellStart"/>
      <w:r w:rsidRPr="002E6045">
        <w:rPr>
          <w:rFonts w:cs="Times New Roman"/>
          <w:szCs w:val="28"/>
        </w:rPr>
        <w:t>Мослецитин</w:t>
      </w:r>
      <w:proofErr w:type="spellEnd"/>
      <w:r w:rsidRPr="002E6045">
        <w:rPr>
          <w:rFonts w:cs="Times New Roman"/>
          <w:szCs w:val="28"/>
        </w:rPr>
        <w:t>», оливкового масла, α-терпинеола</w:t>
      </w:r>
      <w:r w:rsidR="0043735E" w:rsidRPr="0043735E">
        <w:rPr>
          <w:rFonts w:cs="Times New Roman"/>
          <w:szCs w:val="28"/>
        </w:rPr>
        <w:t>/</w:t>
      </w:r>
      <w:r w:rsidR="0043735E">
        <w:rPr>
          <w:rFonts w:cs="Times New Roman"/>
          <w:szCs w:val="28"/>
          <w:lang w:val="en-US"/>
        </w:rPr>
        <w:t>D</w:t>
      </w:r>
      <w:r w:rsidR="0043735E" w:rsidRPr="0043735E">
        <w:rPr>
          <w:rFonts w:cs="Times New Roman"/>
          <w:szCs w:val="28"/>
        </w:rPr>
        <w:t>-</w:t>
      </w:r>
      <w:r w:rsidR="0043735E">
        <w:rPr>
          <w:rFonts w:cs="Times New Roman"/>
          <w:szCs w:val="28"/>
        </w:rPr>
        <w:t>лимонена</w:t>
      </w:r>
      <w:r w:rsidRPr="002E6045">
        <w:rPr>
          <w:rFonts w:cs="Times New Roman"/>
          <w:szCs w:val="28"/>
        </w:rPr>
        <w:t xml:space="preserve"> и</w:t>
      </w:r>
      <w:r w:rsidRPr="002E6045">
        <w:t xml:space="preserve"> </w:t>
      </w:r>
      <w:r w:rsidRPr="002E6045">
        <w:rPr>
          <w:rFonts w:cs="Times New Roman"/>
          <w:szCs w:val="28"/>
        </w:rPr>
        <w:t>олеиновой кислоты.</w:t>
      </w:r>
    </w:p>
    <w:p w14:paraId="385C4609" w14:textId="77777777" w:rsidR="002E6045" w:rsidRPr="002E6045" w:rsidRDefault="002E6045" w:rsidP="002E6045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2E6045">
        <w:rPr>
          <w:rFonts w:cs="Times New Roman"/>
          <w:szCs w:val="28"/>
        </w:rPr>
        <w:t>2. В соответствии с заданными пропорциями навески лецитина растворяли в смеси оливкового масла и α-терпинеола</w:t>
      </w:r>
      <w:r w:rsidR="0043735E" w:rsidRPr="0043735E">
        <w:rPr>
          <w:rFonts w:cs="Times New Roman"/>
          <w:szCs w:val="28"/>
        </w:rPr>
        <w:t>/</w:t>
      </w:r>
      <w:r w:rsidR="0043735E">
        <w:rPr>
          <w:rFonts w:cs="Times New Roman"/>
          <w:szCs w:val="28"/>
          <w:lang w:val="en-US"/>
        </w:rPr>
        <w:t>D</w:t>
      </w:r>
      <w:r w:rsidR="0043735E" w:rsidRPr="0043735E">
        <w:rPr>
          <w:rFonts w:cs="Times New Roman"/>
          <w:szCs w:val="28"/>
        </w:rPr>
        <w:t>-</w:t>
      </w:r>
      <w:r w:rsidR="0043735E">
        <w:rPr>
          <w:rFonts w:cs="Times New Roman"/>
          <w:szCs w:val="28"/>
        </w:rPr>
        <w:t>лимонена</w:t>
      </w:r>
      <w:r w:rsidRPr="002E6045">
        <w:rPr>
          <w:rFonts w:cs="Times New Roman"/>
          <w:szCs w:val="28"/>
        </w:rPr>
        <w:t xml:space="preserve"> в закрытых бюксах при температуре 40 °С и постоянном перемешивании при 300 об/мин с помощью магнитной меш</w:t>
      </w:r>
      <w:r w:rsidR="00747D21">
        <w:rPr>
          <w:rFonts w:cs="Times New Roman"/>
          <w:szCs w:val="28"/>
        </w:rPr>
        <w:t xml:space="preserve">алки «IKA RCT Basic» в течение </w:t>
      </w:r>
      <w:proofErr w:type="gramStart"/>
      <w:r w:rsidR="00747D21">
        <w:rPr>
          <w:rFonts w:cs="Times New Roman"/>
          <w:szCs w:val="28"/>
        </w:rPr>
        <w:t>5</w:t>
      </w:r>
      <w:r w:rsidRPr="002E6045">
        <w:rPr>
          <w:rFonts w:cs="Times New Roman"/>
          <w:szCs w:val="28"/>
        </w:rPr>
        <w:t>-6</w:t>
      </w:r>
      <w:proofErr w:type="gramEnd"/>
      <w:r w:rsidRPr="002E6045">
        <w:rPr>
          <w:rFonts w:cs="Times New Roman"/>
          <w:szCs w:val="28"/>
        </w:rPr>
        <w:t xml:space="preserve"> часов. После растворения лецитина и получения гомогенной системы полученный образец охлаждали до комнатной температуры.</w:t>
      </w:r>
    </w:p>
    <w:p w14:paraId="46F7A168" w14:textId="77777777" w:rsidR="002E6045" w:rsidRPr="002E6045" w:rsidRDefault="002E6045" w:rsidP="002E6045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2E6045">
        <w:rPr>
          <w:rFonts w:cs="Times New Roman"/>
          <w:szCs w:val="28"/>
        </w:rPr>
        <w:t>3. Затем в образцы добавляли необходимое количество олеиновой кислоты и смешивали при температуре 20-25°С на магнитной мешалке «IKA RCT Basic». Во избежание окисления оливкового масла и олеиновой кислоты, температура была снижена.</w:t>
      </w:r>
    </w:p>
    <w:p w14:paraId="24F80054" w14:textId="77777777" w:rsidR="002E6045" w:rsidRDefault="002E6045" w:rsidP="002E6045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2E6045">
        <w:rPr>
          <w:rFonts w:cs="Times New Roman"/>
          <w:szCs w:val="28"/>
        </w:rPr>
        <w:t xml:space="preserve">4. Далее в полученные образцы вводили воду по 25 </w:t>
      </w:r>
      <w:proofErr w:type="spellStart"/>
      <w:r w:rsidRPr="002E6045">
        <w:rPr>
          <w:rFonts w:cs="Times New Roman"/>
          <w:szCs w:val="28"/>
        </w:rPr>
        <w:t>мкл</w:t>
      </w:r>
      <w:proofErr w:type="spellEnd"/>
      <w:r w:rsidRPr="002E6045">
        <w:rPr>
          <w:rFonts w:cs="Times New Roman"/>
          <w:szCs w:val="28"/>
        </w:rPr>
        <w:t xml:space="preserve"> с помощью пипетки- дозатора и </w:t>
      </w:r>
      <w:proofErr w:type="spellStart"/>
      <w:r w:rsidRPr="002E6045">
        <w:rPr>
          <w:rFonts w:cs="Times New Roman"/>
          <w:szCs w:val="28"/>
        </w:rPr>
        <w:t>солюбилизировали</w:t>
      </w:r>
      <w:proofErr w:type="spellEnd"/>
      <w:r w:rsidRPr="002E6045">
        <w:rPr>
          <w:rFonts w:cs="Times New Roman"/>
          <w:szCs w:val="28"/>
        </w:rPr>
        <w:t xml:space="preserve"> под воздействием ультразвука длительностью 30 секунд при частоте 22 кГц и мощности 26,2 Вт. Образец остужали, а затем повторяли действие ультразвука 3-4 раза до полной солюбилизации воды.</w:t>
      </w:r>
    </w:p>
    <w:p w14:paraId="59315F6B" w14:textId="77777777" w:rsidR="002E6045" w:rsidRPr="002E6045" w:rsidRDefault="0043735E" w:rsidP="002E6045">
      <w:pPr>
        <w:keepNext/>
        <w:keepLines/>
        <w:spacing w:before="240" w:after="240"/>
        <w:jc w:val="center"/>
        <w:outlineLvl w:val="0"/>
        <w:rPr>
          <w:rFonts w:eastAsiaTheme="majorEastAsia" w:cstheme="majorBidi"/>
          <w:b/>
          <w:color w:val="000000" w:themeColor="text1"/>
          <w:szCs w:val="32"/>
        </w:rPr>
      </w:pPr>
      <w:bookmarkStart w:id="20" w:name="_Toc55477941"/>
      <w:bookmarkStart w:id="21" w:name="_Toc60163144"/>
      <w:r>
        <w:rPr>
          <w:rFonts w:eastAsiaTheme="majorEastAsia" w:cstheme="majorBidi"/>
          <w:b/>
          <w:color w:val="000000" w:themeColor="text1"/>
          <w:szCs w:val="32"/>
        </w:rPr>
        <w:lastRenderedPageBreak/>
        <w:t>2.2.2</w:t>
      </w:r>
      <w:r w:rsidR="002E6045" w:rsidRPr="002E6045">
        <w:rPr>
          <w:rFonts w:eastAsiaTheme="majorEastAsia" w:cstheme="majorBidi"/>
          <w:b/>
          <w:color w:val="000000" w:themeColor="text1"/>
          <w:szCs w:val="32"/>
        </w:rPr>
        <w:t>. Получение микроэмульсии с маслом чайного дерева</w:t>
      </w:r>
      <w:bookmarkEnd w:id="20"/>
      <w:bookmarkEnd w:id="21"/>
    </w:p>
    <w:p w14:paraId="562681F5" w14:textId="77777777" w:rsidR="002E6045" w:rsidRPr="002E6045" w:rsidRDefault="002E6045" w:rsidP="002E6045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2E6045">
        <w:rPr>
          <w:rFonts w:cs="Times New Roman"/>
          <w:szCs w:val="28"/>
        </w:rPr>
        <w:t>1. Для получения микроэмульсии с помощью весов «</w:t>
      </w:r>
      <w:proofErr w:type="spellStart"/>
      <w:r w:rsidRPr="002E6045">
        <w:rPr>
          <w:rFonts w:cs="Times New Roman"/>
          <w:szCs w:val="28"/>
        </w:rPr>
        <w:t>Sartorius</w:t>
      </w:r>
      <w:proofErr w:type="spellEnd"/>
      <w:r w:rsidRPr="002E6045">
        <w:rPr>
          <w:rFonts w:cs="Times New Roman"/>
          <w:szCs w:val="28"/>
        </w:rPr>
        <w:t xml:space="preserve"> BP61S» взвешивали необходимое количество лецитина марки «</w:t>
      </w:r>
      <w:proofErr w:type="spellStart"/>
      <w:r w:rsidRPr="002E6045">
        <w:rPr>
          <w:rFonts w:cs="Times New Roman"/>
          <w:szCs w:val="28"/>
        </w:rPr>
        <w:t>Мослецитин</w:t>
      </w:r>
      <w:proofErr w:type="spellEnd"/>
      <w:r w:rsidRPr="002E6045">
        <w:rPr>
          <w:rFonts w:cs="Times New Roman"/>
          <w:szCs w:val="28"/>
        </w:rPr>
        <w:t>», вазелиновое масло, масло авокадо и масло чайного дерева.</w:t>
      </w:r>
    </w:p>
    <w:p w14:paraId="1E547809" w14:textId="77777777" w:rsidR="002E6045" w:rsidRPr="002E6045" w:rsidRDefault="002E6045" w:rsidP="002E6045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2E6045">
        <w:rPr>
          <w:rFonts w:cs="Times New Roman"/>
          <w:szCs w:val="28"/>
        </w:rPr>
        <w:t xml:space="preserve">2. В соответствии с заданными пропорциями навеску лецитина растворяли в смеси вазелинового масла и масла авокадо в закрытом бюксе при температуре 40 °С и постоянном перемешивании при 300 об/мин с помощью магнитной мешалки «IKA RCT Basic» в течение </w:t>
      </w:r>
      <w:proofErr w:type="gramStart"/>
      <w:r w:rsidRPr="002E6045">
        <w:rPr>
          <w:rFonts w:cs="Times New Roman"/>
          <w:szCs w:val="28"/>
        </w:rPr>
        <w:t>2-3</w:t>
      </w:r>
      <w:proofErr w:type="gramEnd"/>
      <w:r w:rsidRPr="002E6045">
        <w:rPr>
          <w:rFonts w:cs="Times New Roman"/>
          <w:szCs w:val="28"/>
        </w:rPr>
        <w:t xml:space="preserve"> часов. После растворения лецитина и получения гомогенной системы полученный образец охлаждали до комнатной температуры.</w:t>
      </w:r>
    </w:p>
    <w:p w14:paraId="298DB78E" w14:textId="77777777" w:rsidR="002E6045" w:rsidRPr="002E6045" w:rsidRDefault="002E6045" w:rsidP="002E6045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2E6045">
        <w:rPr>
          <w:rFonts w:cs="Times New Roman"/>
          <w:szCs w:val="28"/>
        </w:rPr>
        <w:t xml:space="preserve">3. </w:t>
      </w:r>
      <w:r w:rsidR="0043735E">
        <w:rPr>
          <w:rFonts w:cs="Times New Roman"/>
          <w:szCs w:val="28"/>
        </w:rPr>
        <w:t>После чего</w:t>
      </w:r>
      <w:r w:rsidRPr="002E6045">
        <w:rPr>
          <w:rFonts w:cs="Times New Roman"/>
          <w:szCs w:val="28"/>
        </w:rPr>
        <w:t xml:space="preserve"> в образец добавляли необходимое количество олеиновой кислоты и масла чайного дерева и смешивали при температуре 20-25°С на магнитной мешалке «IKA RCT Basic».</w:t>
      </w:r>
    </w:p>
    <w:p w14:paraId="3CC78499" w14:textId="77777777" w:rsidR="002E6045" w:rsidRPr="002E6045" w:rsidRDefault="002E6045" w:rsidP="002E6045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2E6045">
        <w:rPr>
          <w:rFonts w:cs="Times New Roman"/>
          <w:szCs w:val="28"/>
        </w:rPr>
        <w:t xml:space="preserve">4. Далее в полученный образец вводили необходимое количество воды с помощью пипетки- дозатора и </w:t>
      </w:r>
      <w:proofErr w:type="spellStart"/>
      <w:r w:rsidRPr="002E6045">
        <w:rPr>
          <w:rFonts w:cs="Times New Roman"/>
          <w:szCs w:val="28"/>
        </w:rPr>
        <w:t>солюбилизировали</w:t>
      </w:r>
      <w:proofErr w:type="spellEnd"/>
      <w:r w:rsidRPr="002E6045">
        <w:rPr>
          <w:rFonts w:cs="Times New Roman"/>
          <w:szCs w:val="28"/>
        </w:rPr>
        <w:t xml:space="preserve"> при воздействии ультразвука длительностью 30 секунд при частоте 22 кГц и мощности 26,2 Вт. Образец остужали, а затем повторяли воздействие ультразвука </w:t>
      </w:r>
      <w:proofErr w:type="gramStart"/>
      <w:r w:rsidRPr="002E6045">
        <w:rPr>
          <w:rFonts w:cs="Times New Roman"/>
          <w:szCs w:val="28"/>
        </w:rPr>
        <w:t>3-4</w:t>
      </w:r>
      <w:proofErr w:type="gramEnd"/>
      <w:r w:rsidRPr="002E6045">
        <w:rPr>
          <w:rFonts w:cs="Times New Roman"/>
          <w:szCs w:val="28"/>
        </w:rPr>
        <w:t xml:space="preserve"> раза до полной солюбилизации воды.</w:t>
      </w:r>
    </w:p>
    <w:p w14:paraId="4D36BC65" w14:textId="77777777" w:rsidR="002E6045" w:rsidRPr="002E6045" w:rsidRDefault="002E6045" w:rsidP="002E6045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2E6045">
        <w:rPr>
          <w:rFonts w:cs="Times New Roman"/>
          <w:szCs w:val="28"/>
        </w:rPr>
        <w:t xml:space="preserve">5. Перед проведением измерения гидродинамического диаметра полученные образцы центрифугировали </w:t>
      </w:r>
      <w:r>
        <w:rPr>
          <w:rFonts w:cs="Times New Roman"/>
          <w:szCs w:val="28"/>
        </w:rPr>
        <w:t>8000</w:t>
      </w:r>
      <w:r w:rsidRPr="002E6045">
        <w:rPr>
          <w:rFonts w:cs="Times New Roman"/>
          <w:szCs w:val="28"/>
        </w:rPr>
        <w:t xml:space="preserve"> об/мин</w:t>
      </w:r>
      <w:r w:rsidRPr="002E6045">
        <w:rPr>
          <w:rFonts w:cs="Times New Roman"/>
          <w:szCs w:val="28"/>
          <w:vertAlign w:val="superscript"/>
        </w:rPr>
        <w:t xml:space="preserve"> </w:t>
      </w:r>
      <w:proofErr w:type="gramStart"/>
      <w:r>
        <w:rPr>
          <w:rFonts w:cs="Times New Roman"/>
          <w:szCs w:val="28"/>
        </w:rPr>
        <w:t>в течении</w:t>
      </w:r>
      <w:proofErr w:type="gramEnd"/>
      <w:r>
        <w:rPr>
          <w:rFonts w:cs="Times New Roman"/>
          <w:szCs w:val="28"/>
        </w:rPr>
        <w:t xml:space="preserve"> 9</w:t>
      </w:r>
      <w:r w:rsidRPr="002E6045">
        <w:rPr>
          <w:rFonts w:cs="Times New Roman"/>
          <w:szCs w:val="28"/>
        </w:rPr>
        <w:t>0 минут для отделения твердых частиц.</w:t>
      </w:r>
    </w:p>
    <w:p w14:paraId="47E64E3A" w14:textId="77777777" w:rsidR="00E23CF3" w:rsidRDefault="002E6045" w:rsidP="0043735E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2E6045">
        <w:rPr>
          <w:rFonts w:cs="Times New Roman"/>
          <w:szCs w:val="28"/>
        </w:rPr>
        <w:t xml:space="preserve">6. </w:t>
      </w:r>
      <w:r w:rsidRPr="0043735E">
        <w:rPr>
          <w:rFonts w:cs="Times New Roman"/>
          <w:szCs w:val="28"/>
        </w:rPr>
        <w:t>Для изучения термической устойчивости образец</w:t>
      </w:r>
      <w:r w:rsidR="0043735E" w:rsidRPr="0043735E">
        <w:rPr>
          <w:rFonts w:cs="Times New Roman"/>
          <w:szCs w:val="28"/>
        </w:rPr>
        <w:t xml:space="preserve"> постепенно</w:t>
      </w:r>
      <w:r w:rsidRPr="0043735E">
        <w:rPr>
          <w:rFonts w:cs="Times New Roman"/>
          <w:szCs w:val="28"/>
        </w:rPr>
        <w:t xml:space="preserve"> нагревали</w:t>
      </w:r>
      <w:r w:rsidR="0043735E" w:rsidRPr="0043735E">
        <w:rPr>
          <w:rFonts w:cs="Times New Roman"/>
          <w:szCs w:val="28"/>
        </w:rPr>
        <w:t xml:space="preserve"> с интервалом 10 </w:t>
      </w:r>
      <w:r w:rsidR="0043735E" w:rsidRPr="0043735E">
        <w:rPr>
          <w:rFonts w:ascii="Calibri" w:hAnsi="Calibri" w:cs="Calibri"/>
          <w:szCs w:val="28"/>
        </w:rPr>
        <w:t>°</w:t>
      </w:r>
      <w:r w:rsidR="0043735E" w:rsidRPr="0043735E">
        <w:rPr>
          <w:rFonts w:cs="Times New Roman"/>
          <w:szCs w:val="28"/>
        </w:rPr>
        <w:t>С до</w:t>
      </w:r>
      <w:r w:rsidRPr="0043735E">
        <w:rPr>
          <w:rFonts w:cs="Times New Roman"/>
          <w:szCs w:val="28"/>
        </w:rPr>
        <w:t xml:space="preserve"> 80 </w:t>
      </w:r>
      <w:r w:rsidRPr="0043735E">
        <w:rPr>
          <w:rFonts w:ascii="Calibri" w:hAnsi="Calibri" w:cs="Calibri"/>
          <w:szCs w:val="28"/>
        </w:rPr>
        <w:t>°</w:t>
      </w:r>
      <w:r w:rsidR="00E23CF3" w:rsidRPr="0043735E">
        <w:rPr>
          <w:rFonts w:cs="Times New Roman"/>
          <w:szCs w:val="28"/>
        </w:rPr>
        <w:t>С</w:t>
      </w:r>
      <w:r w:rsidRPr="0043735E">
        <w:rPr>
          <w:rFonts w:cs="Times New Roman"/>
          <w:szCs w:val="28"/>
        </w:rPr>
        <w:t>, оценивая внешний вид</w:t>
      </w:r>
      <w:r w:rsidR="0043735E">
        <w:rPr>
          <w:rFonts w:cs="Times New Roman"/>
          <w:szCs w:val="28"/>
        </w:rPr>
        <w:t>.</w:t>
      </w:r>
      <w:r w:rsidR="00E23CF3">
        <w:rPr>
          <w:rFonts w:cs="Times New Roman"/>
          <w:szCs w:val="28"/>
        </w:rPr>
        <w:t xml:space="preserve"> Далее </w:t>
      </w:r>
      <w:r w:rsidR="007C6226">
        <w:rPr>
          <w:rFonts w:cs="Times New Roman"/>
          <w:szCs w:val="28"/>
        </w:rPr>
        <w:t xml:space="preserve">охлаждали до 25 </w:t>
      </w:r>
      <w:r w:rsidR="007C6226">
        <w:rPr>
          <w:rFonts w:ascii="Calibri" w:hAnsi="Calibri" w:cs="Calibri"/>
          <w:szCs w:val="28"/>
        </w:rPr>
        <w:t>°</w:t>
      </w:r>
      <w:r w:rsidR="007C6226">
        <w:rPr>
          <w:rFonts w:cs="Times New Roman"/>
          <w:szCs w:val="28"/>
        </w:rPr>
        <w:t xml:space="preserve">С и </w:t>
      </w:r>
      <w:r w:rsidR="00E23CF3">
        <w:rPr>
          <w:rFonts w:cs="Times New Roman"/>
          <w:szCs w:val="28"/>
        </w:rPr>
        <w:t xml:space="preserve">определяли </w:t>
      </w:r>
      <w:r w:rsidR="00E23CF3" w:rsidRPr="00E23CF3">
        <w:rPr>
          <w:rFonts w:cs="Times New Roman"/>
          <w:szCs w:val="28"/>
        </w:rPr>
        <w:t>гидродинамический диаметр капель.</w:t>
      </w:r>
    </w:p>
    <w:p w14:paraId="6953D13F" w14:textId="77777777" w:rsidR="006C5B2C" w:rsidRDefault="00E23CF3" w:rsidP="006C5B2C">
      <w:pPr>
        <w:spacing w:line="360" w:lineRule="auto"/>
        <w:ind w:firstLine="567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После чего,</w:t>
      </w:r>
      <w:proofErr w:type="gramEnd"/>
      <w:r w:rsidR="002E6045" w:rsidRPr="002E6045">
        <w:rPr>
          <w:rFonts w:cs="Times New Roman"/>
          <w:szCs w:val="28"/>
        </w:rPr>
        <w:t xml:space="preserve"> подвергали замораживанию при температуре -20 </w:t>
      </w:r>
      <w:r w:rsidR="002E6045" w:rsidRPr="002E6045">
        <w:rPr>
          <w:rFonts w:ascii="Calibri" w:hAnsi="Calibri" w:cs="Calibri"/>
          <w:szCs w:val="28"/>
        </w:rPr>
        <w:t>°</w:t>
      </w:r>
      <w:r w:rsidR="002E6045" w:rsidRPr="002E6045">
        <w:rPr>
          <w:rFonts w:cs="Times New Roman"/>
          <w:szCs w:val="28"/>
        </w:rPr>
        <w:t>С, и последующему размораживанию</w:t>
      </w:r>
      <w:r>
        <w:rPr>
          <w:rFonts w:cs="Times New Roman"/>
          <w:szCs w:val="28"/>
        </w:rPr>
        <w:t xml:space="preserve"> при комнатной температуре.</w:t>
      </w:r>
      <w:r w:rsidR="002E6045" w:rsidRPr="002E604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Затем </w:t>
      </w:r>
      <w:r w:rsidR="002E6045" w:rsidRPr="002E6045">
        <w:rPr>
          <w:rFonts w:cs="Times New Roman"/>
          <w:szCs w:val="28"/>
        </w:rPr>
        <w:t>снова определяли гидродинамический диаметр капель.</w:t>
      </w:r>
    </w:p>
    <w:p w14:paraId="4F8F5758" w14:textId="77777777" w:rsidR="006C5B2C" w:rsidRDefault="00B11049" w:rsidP="006C5B2C">
      <w:pPr>
        <w:pStyle w:val="1"/>
        <w:spacing w:after="240"/>
      </w:pPr>
      <w:bookmarkStart w:id="22" w:name="_Toc60163145"/>
      <w:r>
        <w:lastRenderedPageBreak/>
        <w:t>2.2.3</w:t>
      </w:r>
      <w:r w:rsidR="006C5B2C">
        <w:t xml:space="preserve">. </w:t>
      </w:r>
      <w:r w:rsidR="006C5B2C" w:rsidRPr="006C5B2C">
        <w:t xml:space="preserve">Определение </w:t>
      </w:r>
      <w:proofErr w:type="spellStart"/>
      <w:r w:rsidR="006C5B2C" w:rsidRPr="006C5B2C">
        <w:t>солюбилизационной</w:t>
      </w:r>
      <w:proofErr w:type="spellEnd"/>
      <w:r w:rsidR="006C5B2C" w:rsidRPr="006C5B2C">
        <w:t xml:space="preserve"> емкости по воде</w:t>
      </w:r>
      <w:bookmarkEnd w:id="22"/>
    </w:p>
    <w:p w14:paraId="4916B5AB" w14:textId="77777777" w:rsidR="006C5B2C" w:rsidRPr="00870A9F" w:rsidRDefault="006C5B2C" w:rsidP="006C5B2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70A9F">
        <w:rPr>
          <w:rFonts w:cs="Times New Roman"/>
          <w:szCs w:val="28"/>
        </w:rPr>
        <w:t>Область существования микроэмуль</w:t>
      </w:r>
      <w:r>
        <w:rPr>
          <w:rFonts w:cs="Times New Roman"/>
          <w:szCs w:val="28"/>
        </w:rPr>
        <w:t xml:space="preserve">сии определяли по максимальному </w:t>
      </w:r>
      <w:r w:rsidRPr="00870A9F">
        <w:rPr>
          <w:rFonts w:cs="Times New Roman"/>
          <w:szCs w:val="28"/>
        </w:rPr>
        <w:t>количеству добавленной дистиллированной воды в образец, при котором не</w:t>
      </w:r>
      <w:r>
        <w:rPr>
          <w:rFonts w:cs="Times New Roman"/>
          <w:szCs w:val="28"/>
        </w:rPr>
        <w:t xml:space="preserve"> </w:t>
      </w:r>
      <w:r w:rsidRPr="00870A9F">
        <w:rPr>
          <w:rFonts w:cs="Times New Roman"/>
          <w:szCs w:val="28"/>
        </w:rPr>
        <w:t>происходило</w:t>
      </w:r>
      <w:r>
        <w:rPr>
          <w:rFonts w:cs="Times New Roman"/>
          <w:szCs w:val="28"/>
        </w:rPr>
        <w:t xml:space="preserve"> видимое</w:t>
      </w:r>
      <w:r w:rsidRPr="00870A9F">
        <w:rPr>
          <w:rFonts w:cs="Times New Roman"/>
          <w:szCs w:val="28"/>
        </w:rPr>
        <w:t xml:space="preserve"> помутнение микроэмульс</w:t>
      </w:r>
      <w:r>
        <w:rPr>
          <w:rFonts w:cs="Times New Roman"/>
          <w:szCs w:val="28"/>
        </w:rPr>
        <w:t xml:space="preserve">ии, расслаивания или перехода в </w:t>
      </w:r>
      <w:r w:rsidRPr="00870A9F">
        <w:rPr>
          <w:rFonts w:cs="Times New Roman"/>
          <w:szCs w:val="28"/>
        </w:rPr>
        <w:t>жидкокристаллическую фазу.</w:t>
      </w:r>
    </w:p>
    <w:p w14:paraId="07442DC7" w14:textId="77777777" w:rsidR="006C5B2C" w:rsidRDefault="006C5B2C" w:rsidP="006C5B2C">
      <w:pPr>
        <w:spacing w:after="0" w:line="360" w:lineRule="auto"/>
        <w:ind w:firstLine="567"/>
        <w:jc w:val="both"/>
        <w:rPr>
          <w:rFonts w:cs="Times New Roman"/>
          <w:szCs w:val="28"/>
        </w:rPr>
      </w:pPr>
      <w:proofErr w:type="spellStart"/>
      <w:r w:rsidRPr="00870A9F">
        <w:rPr>
          <w:rFonts w:cs="Times New Roman"/>
          <w:szCs w:val="28"/>
        </w:rPr>
        <w:t>Дистилированную</w:t>
      </w:r>
      <w:proofErr w:type="spellEnd"/>
      <w:r w:rsidRPr="00870A9F">
        <w:rPr>
          <w:rFonts w:cs="Times New Roman"/>
          <w:szCs w:val="28"/>
        </w:rPr>
        <w:t xml:space="preserve"> воду добавляли </w:t>
      </w:r>
      <w:r>
        <w:rPr>
          <w:rFonts w:cs="Times New Roman"/>
          <w:szCs w:val="28"/>
        </w:rPr>
        <w:t xml:space="preserve">порциями по 25 </w:t>
      </w:r>
      <w:proofErr w:type="spellStart"/>
      <w:r>
        <w:rPr>
          <w:rFonts w:cs="Times New Roman"/>
          <w:szCs w:val="28"/>
        </w:rPr>
        <w:t>мкл</w:t>
      </w:r>
      <w:proofErr w:type="spellEnd"/>
      <w:r>
        <w:rPr>
          <w:rFonts w:cs="Times New Roman"/>
          <w:szCs w:val="28"/>
        </w:rPr>
        <w:t xml:space="preserve"> с помощью </w:t>
      </w:r>
      <w:r w:rsidRPr="00870A9F">
        <w:rPr>
          <w:rFonts w:cs="Times New Roman"/>
          <w:szCs w:val="28"/>
        </w:rPr>
        <w:t>пипетки-дозатора при Т=25°С.</w:t>
      </w:r>
    </w:p>
    <w:p w14:paraId="5D9CD7CD" w14:textId="77777777" w:rsidR="000B6E21" w:rsidRDefault="000B6E21" w:rsidP="000B6E21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0B6E21">
        <w:rPr>
          <w:rFonts w:cs="Times New Roman"/>
          <w:szCs w:val="28"/>
        </w:rPr>
        <w:t>Данные по составу образцов, полученных в системе лецити</w:t>
      </w:r>
      <w:r>
        <w:rPr>
          <w:rFonts w:cs="Times New Roman"/>
          <w:szCs w:val="28"/>
        </w:rPr>
        <w:t xml:space="preserve">н </w:t>
      </w:r>
      <w:r>
        <w:rPr>
          <w:rFonts w:ascii="Calibri" w:hAnsi="Calibri" w:cs="Calibri"/>
          <w:szCs w:val="28"/>
        </w:rPr>
        <w:t>―</w:t>
      </w:r>
      <w:r>
        <w:rPr>
          <w:rFonts w:cs="Times New Roman"/>
          <w:szCs w:val="28"/>
        </w:rPr>
        <w:t xml:space="preserve"> олеиновая кислота </w:t>
      </w:r>
      <w:r w:rsidRPr="000B6E21">
        <w:rPr>
          <w:rFonts w:ascii="Calibri" w:hAnsi="Calibri" w:cs="Calibri"/>
          <w:szCs w:val="28"/>
        </w:rPr>
        <w:t>―</w:t>
      </w:r>
      <w:r w:rsidRPr="000B6E21">
        <w:rPr>
          <w:rFonts w:cs="Times New Roman"/>
          <w:szCs w:val="28"/>
        </w:rPr>
        <w:t xml:space="preserve"> оливковое масло</w:t>
      </w:r>
      <w:r>
        <w:rPr>
          <w:rFonts w:cs="Times New Roman"/>
          <w:szCs w:val="28"/>
        </w:rPr>
        <w:t xml:space="preserve"> </w:t>
      </w:r>
      <w:r w:rsidRPr="000B6E21">
        <w:rPr>
          <w:rFonts w:ascii="Calibri" w:hAnsi="Calibri" w:cs="Calibri"/>
          <w:szCs w:val="28"/>
        </w:rPr>
        <w:t>―</w:t>
      </w:r>
      <w:r>
        <w:rPr>
          <w:rFonts w:ascii="Calibri" w:hAnsi="Calibri" w:cs="Calibri"/>
          <w:szCs w:val="28"/>
        </w:rPr>
        <w:t xml:space="preserve"> </w:t>
      </w:r>
      <w:r>
        <w:rPr>
          <w:rFonts w:cs="Times New Roman"/>
          <w:szCs w:val="28"/>
          <w:lang w:val="en-US"/>
        </w:rPr>
        <w:t>D</w:t>
      </w:r>
      <w:r>
        <w:rPr>
          <w:rFonts w:cs="Times New Roman"/>
          <w:szCs w:val="28"/>
        </w:rPr>
        <w:t>-лимонен</w:t>
      </w:r>
      <w:r w:rsidRPr="000B6E21">
        <w:rPr>
          <w:rFonts w:cs="Times New Roman"/>
          <w:szCs w:val="28"/>
        </w:rPr>
        <w:t xml:space="preserve"> приведены в таблице №</w:t>
      </w:r>
      <w:r>
        <w:rPr>
          <w:rFonts w:cs="Times New Roman"/>
          <w:szCs w:val="28"/>
        </w:rPr>
        <w:t>8</w:t>
      </w:r>
      <w:r w:rsidRPr="000B6E21">
        <w:rPr>
          <w:rFonts w:cs="Times New Roman"/>
          <w:szCs w:val="28"/>
        </w:rPr>
        <w:t>. На р</w:t>
      </w:r>
      <w:r>
        <w:rPr>
          <w:rFonts w:cs="Times New Roman"/>
          <w:szCs w:val="28"/>
        </w:rPr>
        <w:t>ис.1</w:t>
      </w:r>
      <w:r w:rsidRPr="000B6E21">
        <w:rPr>
          <w:rFonts w:cs="Times New Roman"/>
          <w:szCs w:val="28"/>
        </w:rPr>
        <w:t xml:space="preserve"> представлена фотография помутневшего и не помутневшего образ</w:t>
      </w:r>
      <w:r>
        <w:rPr>
          <w:rFonts w:cs="Times New Roman"/>
          <w:szCs w:val="28"/>
        </w:rPr>
        <w:t xml:space="preserve">цов в бюксах в системе лецитин </w:t>
      </w:r>
      <w:r w:rsidRPr="000B6E21">
        <w:rPr>
          <w:rFonts w:ascii="Calibri" w:hAnsi="Calibri" w:cs="Calibri"/>
          <w:szCs w:val="28"/>
        </w:rPr>
        <w:t>―</w:t>
      </w:r>
      <w:r>
        <w:rPr>
          <w:rFonts w:cs="Times New Roman"/>
          <w:szCs w:val="28"/>
        </w:rPr>
        <w:t xml:space="preserve"> олеиновая кислота </w:t>
      </w:r>
      <w:r w:rsidRPr="000B6E21">
        <w:rPr>
          <w:rFonts w:ascii="Calibri" w:hAnsi="Calibri" w:cs="Calibri"/>
          <w:szCs w:val="28"/>
        </w:rPr>
        <w:t>―</w:t>
      </w:r>
      <w:r w:rsidRPr="000B6E21">
        <w:rPr>
          <w:rFonts w:cs="Times New Roman"/>
          <w:szCs w:val="28"/>
        </w:rPr>
        <w:t xml:space="preserve"> оливковое масло</w:t>
      </w:r>
      <w:r>
        <w:rPr>
          <w:rFonts w:cs="Times New Roman"/>
          <w:szCs w:val="28"/>
        </w:rPr>
        <w:t xml:space="preserve"> </w:t>
      </w:r>
      <w:r>
        <w:rPr>
          <w:rFonts w:ascii="Calibri" w:hAnsi="Calibri" w:cs="Calibri"/>
          <w:szCs w:val="28"/>
        </w:rPr>
        <w:t xml:space="preserve">– </w:t>
      </w:r>
      <w:r>
        <w:rPr>
          <w:rFonts w:cs="Times New Roman"/>
          <w:szCs w:val="28"/>
          <w:lang w:val="en-US"/>
        </w:rPr>
        <w:t>D</w:t>
      </w:r>
      <w:r>
        <w:rPr>
          <w:rFonts w:cs="Times New Roman"/>
          <w:szCs w:val="28"/>
        </w:rPr>
        <w:t xml:space="preserve">-лимонен </w:t>
      </w:r>
      <w:r w:rsidRPr="000B6E21">
        <w:rPr>
          <w:rFonts w:ascii="Calibri" w:hAnsi="Calibri" w:cs="Calibri"/>
          <w:szCs w:val="28"/>
        </w:rPr>
        <w:t>―</w:t>
      </w:r>
      <w:r w:rsidRPr="000B6E21">
        <w:rPr>
          <w:rFonts w:cs="Times New Roman"/>
          <w:szCs w:val="28"/>
        </w:rPr>
        <w:t xml:space="preserve"> вода. Слева в бюксе находится образец с мольным соотношением [олеиновая кислота</w:t>
      </w:r>
      <w:proofErr w:type="gramStart"/>
      <w:r w:rsidRPr="000B6E21">
        <w:rPr>
          <w:rFonts w:cs="Times New Roman"/>
          <w:szCs w:val="28"/>
        </w:rPr>
        <w:t>]:[</w:t>
      </w:r>
      <w:proofErr w:type="gramEnd"/>
      <w:r w:rsidRPr="000B6E21">
        <w:rPr>
          <w:rFonts w:cs="Times New Roman"/>
          <w:szCs w:val="28"/>
        </w:rPr>
        <w:t xml:space="preserve">лецитин], равным 0,2; а справа – образец с мольным соотношением [олеиновая кислота]:[лецитин], равным 1,2. При превышении максимального содержания воды в </w:t>
      </w:r>
      <w:proofErr w:type="spellStart"/>
      <w:r w:rsidRPr="000B6E21">
        <w:rPr>
          <w:rFonts w:cs="Times New Roman"/>
          <w:szCs w:val="28"/>
        </w:rPr>
        <w:t>микроэмульсиях</w:t>
      </w:r>
      <w:proofErr w:type="spellEnd"/>
      <w:r w:rsidRPr="000B6E21">
        <w:rPr>
          <w:rFonts w:cs="Times New Roman"/>
          <w:szCs w:val="28"/>
        </w:rPr>
        <w:t xml:space="preserve"> наблюдалось помутнение и расслаивание образцов.</w:t>
      </w:r>
    </w:p>
    <w:p w14:paraId="650FA943" w14:textId="77777777" w:rsidR="000B6E21" w:rsidRDefault="000B6E21" w:rsidP="000B6E21">
      <w:pPr>
        <w:spacing w:line="360" w:lineRule="auto"/>
        <w:ind w:firstLine="567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3CD6D8D2" wp14:editId="1948B8AC">
            <wp:extent cx="3264196" cy="31336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имоне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901" cy="314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D6EB8" w14:textId="77777777" w:rsidR="000B6E21" w:rsidRDefault="000B6E21" w:rsidP="009A150E">
      <w:pPr>
        <w:spacing w:line="360" w:lineRule="auto"/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Рис.1. </w:t>
      </w:r>
      <w:r w:rsidRPr="000B6E21">
        <w:rPr>
          <w:rFonts w:cs="Times New Roman"/>
          <w:szCs w:val="28"/>
        </w:rPr>
        <w:t>Фотография образцов</w:t>
      </w:r>
      <w:r w:rsidR="006F6602">
        <w:rPr>
          <w:rFonts w:cs="Times New Roman"/>
          <w:szCs w:val="28"/>
        </w:rPr>
        <w:t xml:space="preserve"> микроэмульсии с</w:t>
      </w:r>
      <w:r w:rsidRPr="000B6E2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D</w:t>
      </w:r>
      <w:r w:rsidRPr="00747D21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лимоненом</w:t>
      </w:r>
      <w:r w:rsidRPr="000B6E21">
        <w:rPr>
          <w:rFonts w:cs="Times New Roman"/>
          <w:szCs w:val="28"/>
        </w:rPr>
        <w:t>. Слева – помутневший образец, справа – прозрачный.</w:t>
      </w:r>
    </w:p>
    <w:p w14:paraId="5DED5A97" w14:textId="77777777" w:rsidR="00E36145" w:rsidRDefault="00E36145" w:rsidP="00E36145">
      <w:pPr>
        <w:spacing w:line="360" w:lineRule="auto"/>
        <w:ind w:firstLine="56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Таблица №8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09"/>
        <w:gridCol w:w="2300"/>
        <w:gridCol w:w="2582"/>
        <w:gridCol w:w="2154"/>
      </w:tblGrid>
      <w:tr w:rsidR="00E36145" w:rsidRPr="00E36145" w14:paraId="5CEE8F15" w14:textId="77777777" w:rsidTr="003665EC">
        <w:tc>
          <w:tcPr>
            <w:tcW w:w="9345" w:type="dxa"/>
            <w:gridSpan w:val="4"/>
          </w:tcPr>
          <w:p w14:paraId="75B93336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Содержание компонентов, г</w:t>
            </w:r>
          </w:p>
        </w:tc>
      </w:tr>
      <w:tr w:rsidR="00E36145" w:rsidRPr="00E36145" w14:paraId="0A612A70" w14:textId="77777777" w:rsidTr="003665EC">
        <w:tc>
          <w:tcPr>
            <w:tcW w:w="2309" w:type="dxa"/>
          </w:tcPr>
          <w:p w14:paraId="46F40B32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Лецитин</w:t>
            </w:r>
          </w:p>
        </w:tc>
        <w:tc>
          <w:tcPr>
            <w:tcW w:w="2300" w:type="dxa"/>
          </w:tcPr>
          <w:p w14:paraId="1B5E4C97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Олеиновая кислота</w:t>
            </w:r>
          </w:p>
        </w:tc>
        <w:tc>
          <w:tcPr>
            <w:tcW w:w="2582" w:type="dxa"/>
          </w:tcPr>
          <w:p w14:paraId="0BAD0504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Оливковое масло</w:t>
            </w:r>
          </w:p>
        </w:tc>
        <w:tc>
          <w:tcPr>
            <w:tcW w:w="2154" w:type="dxa"/>
          </w:tcPr>
          <w:p w14:paraId="07A61ADC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D-</w:t>
            </w:r>
            <w:r>
              <w:rPr>
                <w:rFonts w:cs="Times New Roman"/>
                <w:szCs w:val="28"/>
              </w:rPr>
              <w:t>лимонен</w:t>
            </w:r>
          </w:p>
        </w:tc>
      </w:tr>
      <w:tr w:rsidR="00E36145" w:rsidRPr="00E36145" w14:paraId="61B08E27" w14:textId="77777777" w:rsidTr="003665EC">
        <w:tc>
          <w:tcPr>
            <w:tcW w:w="2309" w:type="dxa"/>
          </w:tcPr>
          <w:p w14:paraId="4CA5CD39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2</w:t>
            </w:r>
          </w:p>
        </w:tc>
        <w:tc>
          <w:tcPr>
            <w:tcW w:w="2300" w:type="dxa"/>
          </w:tcPr>
          <w:p w14:paraId="0FBEE8F0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0,15</w:t>
            </w:r>
          </w:p>
        </w:tc>
        <w:tc>
          <w:tcPr>
            <w:tcW w:w="2582" w:type="dxa"/>
          </w:tcPr>
          <w:p w14:paraId="29FB01E0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7,45</w:t>
            </w:r>
          </w:p>
        </w:tc>
        <w:tc>
          <w:tcPr>
            <w:tcW w:w="2154" w:type="dxa"/>
          </w:tcPr>
          <w:p w14:paraId="1D83BB2E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0,45</w:t>
            </w:r>
          </w:p>
        </w:tc>
      </w:tr>
      <w:tr w:rsidR="00E36145" w:rsidRPr="00E36145" w14:paraId="50D6AABE" w14:textId="77777777" w:rsidTr="003665EC">
        <w:tc>
          <w:tcPr>
            <w:tcW w:w="2309" w:type="dxa"/>
          </w:tcPr>
          <w:p w14:paraId="4D4A6215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2</w:t>
            </w:r>
          </w:p>
        </w:tc>
        <w:tc>
          <w:tcPr>
            <w:tcW w:w="2300" w:type="dxa"/>
          </w:tcPr>
          <w:p w14:paraId="39A19965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0,3</w:t>
            </w:r>
          </w:p>
        </w:tc>
        <w:tc>
          <w:tcPr>
            <w:tcW w:w="2582" w:type="dxa"/>
          </w:tcPr>
          <w:p w14:paraId="07868266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7,25</w:t>
            </w:r>
          </w:p>
        </w:tc>
        <w:tc>
          <w:tcPr>
            <w:tcW w:w="2154" w:type="dxa"/>
          </w:tcPr>
          <w:p w14:paraId="4E453A34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0,45</w:t>
            </w:r>
          </w:p>
        </w:tc>
      </w:tr>
      <w:tr w:rsidR="00E36145" w:rsidRPr="00E36145" w14:paraId="5084A32B" w14:textId="77777777" w:rsidTr="003665EC">
        <w:tc>
          <w:tcPr>
            <w:tcW w:w="2309" w:type="dxa"/>
          </w:tcPr>
          <w:p w14:paraId="56610A4C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2</w:t>
            </w:r>
          </w:p>
        </w:tc>
        <w:tc>
          <w:tcPr>
            <w:tcW w:w="2300" w:type="dxa"/>
          </w:tcPr>
          <w:p w14:paraId="63D4E631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0,46</w:t>
            </w:r>
          </w:p>
        </w:tc>
        <w:tc>
          <w:tcPr>
            <w:tcW w:w="2582" w:type="dxa"/>
          </w:tcPr>
          <w:p w14:paraId="798FC4CF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7,09</w:t>
            </w:r>
          </w:p>
        </w:tc>
        <w:tc>
          <w:tcPr>
            <w:tcW w:w="2154" w:type="dxa"/>
          </w:tcPr>
          <w:p w14:paraId="1B7E1F54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0,45</w:t>
            </w:r>
          </w:p>
        </w:tc>
      </w:tr>
      <w:tr w:rsidR="00E36145" w:rsidRPr="00E36145" w14:paraId="487E6076" w14:textId="77777777" w:rsidTr="003665EC">
        <w:tc>
          <w:tcPr>
            <w:tcW w:w="2309" w:type="dxa"/>
          </w:tcPr>
          <w:p w14:paraId="0B7497AB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2</w:t>
            </w:r>
          </w:p>
        </w:tc>
        <w:tc>
          <w:tcPr>
            <w:tcW w:w="2300" w:type="dxa"/>
          </w:tcPr>
          <w:p w14:paraId="12EB35F1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0,61</w:t>
            </w:r>
          </w:p>
        </w:tc>
        <w:tc>
          <w:tcPr>
            <w:tcW w:w="2582" w:type="dxa"/>
          </w:tcPr>
          <w:p w14:paraId="64812894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6,94</w:t>
            </w:r>
          </w:p>
        </w:tc>
        <w:tc>
          <w:tcPr>
            <w:tcW w:w="2154" w:type="dxa"/>
          </w:tcPr>
          <w:p w14:paraId="49FEA14A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0,45</w:t>
            </w:r>
          </w:p>
        </w:tc>
      </w:tr>
      <w:tr w:rsidR="00E36145" w:rsidRPr="00E36145" w14:paraId="510522D5" w14:textId="77777777" w:rsidTr="003665EC">
        <w:tc>
          <w:tcPr>
            <w:tcW w:w="2309" w:type="dxa"/>
          </w:tcPr>
          <w:p w14:paraId="33475AC5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2</w:t>
            </w:r>
          </w:p>
        </w:tc>
        <w:tc>
          <w:tcPr>
            <w:tcW w:w="2300" w:type="dxa"/>
          </w:tcPr>
          <w:p w14:paraId="5372117B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0,76</w:t>
            </w:r>
          </w:p>
        </w:tc>
        <w:tc>
          <w:tcPr>
            <w:tcW w:w="2582" w:type="dxa"/>
          </w:tcPr>
          <w:p w14:paraId="5A157453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6,79</w:t>
            </w:r>
          </w:p>
        </w:tc>
        <w:tc>
          <w:tcPr>
            <w:tcW w:w="2154" w:type="dxa"/>
          </w:tcPr>
          <w:p w14:paraId="041C696D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0,45</w:t>
            </w:r>
          </w:p>
        </w:tc>
      </w:tr>
      <w:tr w:rsidR="00E36145" w:rsidRPr="00E36145" w14:paraId="64FC5CA0" w14:textId="77777777" w:rsidTr="003665EC">
        <w:tc>
          <w:tcPr>
            <w:tcW w:w="2309" w:type="dxa"/>
          </w:tcPr>
          <w:p w14:paraId="4D1633F9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2</w:t>
            </w:r>
          </w:p>
        </w:tc>
        <w:tc>
          <w:tcPr>
            <w:tcW w:w="2300" w:type="dxa"/>
          </w:tcPr>
          <w:p w14:paraId="67D4B531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0,92</w:t>
            </w:r>
          </w:p>
        </w:tc>
        <w:tc>
          <w:tcPr>
            <w:tcW w:w="2582" w:type="dxa"/>
          </w:tcPr>
          <w:p w14:paraId="6637FB8E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6,63</w:t>
            </w:r>
          </w:p>
        </w:tc>
        <w:tc>
          <w:tcPr>
            <w:tcW w:w="2154" w:type="dxa"/>
          </w:tcPr>
          <w:p w14:paraId="0CBA5FDD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0,45</w:t>
            </w:r>
          </w:p>
        </w:tc>
      </w:tr>
    </w:tbl>
    <w:p w14:paraId="407A60EF" w14:textId="77777777" w:rsidR="000B6E21" w:rsidRDefault="000B6E21" w:rsidP="00E36145">
      <w:pPr>
        <w:spacing w:line="360" w:lineRule="auto"/>
        <w:ind w:firstLine="567"/>
        <w:jc w:val="both"/>
        <w:rPr>
          <w:rFonts w:cs="Times New Roman"/>
          <w:szCs w:val="28"/>
        </w:rPr>
      </w:pPr>
    </w:p>
    <w:p w14:paraId="31E57F80" w14:textId="77777777" w:rsidR="00E36145" w:rsidRPr="00E36145" w:rsidRDefault="00E36145" w:rsidP="00E36145">
      <w:pPr>
        <w:spacing w:before="240"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таблице №9</w:t>
      </w:r>
      <w:r w:rsidRPr="0011182B">
        <w:rPr>
          <w:rFonts w:cs="Times New Roman"/>
          <w:szCs w:val="28"/>
        </w:rPr>
        <w:t xml:space="preserve"> показаны данные по</w:t>
      </w:r>
      <w:r>
        <w:rPr>
          <w:rFonts w:cs="Times New Roman"/>
          <w:szCs w:val="28"/>
        </w:rPr>
        <w:t xml:space="preserve"> составу образцов, полученных </w:t>
      </w:r>
      <w:proofErr w:type="gramStart"/>
      <w:r>
        <w:rPr>
          <w:rFonts w:cs="Times New Roman"/>
          <w:szCs w:val="28"/>
        </w:rPr>
        <w:t xml:space="preserve">в </w:t>
      </w:r>
      <w:r w:rsidRPr="0011182B">
        <w:rPr>
          <w:rFonts w:cs="Times New Roman"/>
          <w:szCs w:val="28"/>
        </w:rPr>
        <w:t>систем</w:t>
      </w:r>
      <w:proofErr w:type="gramEnd"/>
      <w:r w:rsidRPr="00E36145">
        <w:rPr>
          <w:rFonts w:cs="Times New Roman"/>
          <w:szCs w:val="28"/>
        </w:rPr>
        <w:t xml:space="preserve"> е лецитин ― олеиновая кислота ― оливковое масло ― α-терпинеол.</w:t>
      </w:r>
    </w:p>
    <w:p w14:paraId="4C5920B3" w14:textId="77777777" w:rsidR="00E36145" w:rsidRPr="00E36145" w:rsidRDefault="00E36145" w:rsidP="00E36145">
      <w:pPr>
        <w:spacing w:before="240" w:after="0" w:line="360" w:lineRule="auto"/>
        <w:ind w:firstLine="567"/>
        <w:jc w:val="right"/>
        <w:rPr>
          <w:rFonts w:cs="Times New Roman"/>
          <w:szCs w:val="28"/>
        </w:rPr>
      </w:pPr>
      <w:r w:rsidRPr="00E36145">
        <w:rPr>
          <w:rFonts w:cs="Times New Roman"/>
          <w:szCs w:val="28"/>
        </w:rPr>
        <w:t xml:space="preserve"> Таблица №9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09"/>
        <w:gridCol w:w="2300"/>
        <w:gridCol w:w="2582"/>
        <w:gridCol w:w="2154"/>
      </w:tblGrid>
      <w:tr w:rsidR="00E36145" w:rsidRPr="00E36145" w14:paraId="7AB112B4" w14:textId="77777777" w:rsidTr="003665EC">
        <w:tc>
          <w:tcPr>
            <w:tcW w:w="9345" w:type="dxa"/>
            <w:gridSpan w:val="4"/>
          </w:tcPr>
          <w:p w14:paraId="12484CA5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Содержание компонентов, г</w:t>
            </w:r>
          </w:p>
        </w:tc>
      </w:tr>
      <w:tr w:rsidR="00E36145" w:rsidRPr="00E36145" w14:paraId="0E4DB3E9" w14:textId="77777777" w:rsidTr="003665EC">
        <w:tc>
          <w:tcPr>
            <w:tcW w:w="2309" w:type="dxa"/>
          </w:tcPr>
          <w:p w14:paraId="76278F81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Лецитин</w:t>
            </w:r>
          </w:p>
        </w:tc>
        <w:tc>
          <w:tcPr>
            <w:tcW w:w="2300" w:type="dxa"/>
          </w:tcPr>
          <w:p w14:paraId="66B93B7A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Олеиновая кислота</w:t>
            </w:r>
          </w:p>
        </w:tc>
        <w:tc>
          <w:tcPr>
            <w:tcW w:w="2582" w:type="dxa"/>
          </w:tcPr>
          <w:p w14:paraId="6B2B9BA6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Оливковое масло</w:t>
            </w:r>
          </w:p>
        </w:tc>
        <w:tc>
          <w:tcPr>
            <w:tcW w:w="2154" w:type="dxa"/>
          </w:tcPr>
          <w:p w14:paraId="02FF1177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α-терпинеол</w:t>
            </w:r>
          </w:p>
        </w:tc>
      </w:tr>
      <w:tr w:rsidR="00E36145" w:rsidRPr="00E36145" w14:paraId="4DB20211" w14:textId="77777777" w:rsidTr="003665EC">
        <w:tc>
          <w:tcPr>
            <w:tcW w:w="2309" w:type="dxa"/>
          </w:tcPr>
          <w:p w14:paraId="55FBB588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300" w:type="dxa"/>
          </w:tcPr>
          <w:p w14:paraId="3470029D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582" w:type="dxa"/>
          </w:tcPr>
          <w:p w14:paraId="48212391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8,55</w:t>
            </w:r>
          </w:p>
        </w:tc>
        <w:tc>
          <w:tcPr>
            <w:tcW w:w="2154" w:type="dxa"/>
          </w:tcPr>
          <w:p w14:paraId="3A5E460C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0,45</w:t>
            </w:r>
          </w:p>
        </w:tc>
      </w:tr>
      <w:tr w:rsidR="00E36145" w:rsidRPr="00E36145" w14:paraId="4F0CDCDC" w14:textId="77777777" w:rsidTr="003665EC">
        <w:tc>
          <w:tcPr>
            <w:tcW w:w="2309" w:type="dxa"/>
          </w:tcPr>
          <w:p w14:paraId="4106197F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0,531</w:t>
            </w:r>
          </w:p>
        </w:tc>
        <w:tc>
          <w:tcPr>
            <w:tcW w:w="2300" w:type="dxa"/>
          </w:tcPr>
          <w:p w14:paraId="220CF661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582" w:type="dxa"/>
          </w:tcPr>
          <w:p w14:paraId="6654A786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8,02</w:t>
            </w:r>
          </w:p>
        </w:tc>
        <w:tc>
          <w:tcPr>
            <w:tcW w:w="2154" w:type="dxa"/>
          </w:tcPr>
          <w:p w14:paraId="58ABBA09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0,45</w:t>
            </w:r>
          </w:p>
        </w:tc>
      </w:tr>
      <w:tr w:rsidR="00E36145" w:rsidRPr="00E36145" w14:paraId="289AB924" w14:textId="77777777" w:rsidTr="003665EC">
        <w:tc>
          <w:tcPr>
            <w:tcW w:w="2309" w:type="dxa"/>
          </w:tcPr>
          <w:p w14:paraId="3B81CBD9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1,06</w:t>
            </w:r>
          </w:p>
        </w:tc>
        <w:tc>
          <w:tcPr>
            <w:tcW w:w="2300" w:type="dxa"/>
          </w:tcPr>
          <w:p w14:paraId="7D761B32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582" w:type="dxa"/>
          </w:tcPr>
          <w:p w14:paraId="36FE456D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7,49</w:t>
            </w:r>
          </w:p>
        </w:tc>
        <w:tc>
          <w:tcPr>
            <w:tcW w:w="2154" w:type="dxa"/>
          </w:tcPr>
          <w:p w14:paraId="53BA2E9A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0,45</w:t>
            </w:r>
          </w:p>
        </w:tc>
      </w:tr>
      <w:tr w:rsidR="00E36145" w:rsidRPr="00E36145" w14:paraId="7A43AE6B" w14:textId="77777777" w:rsidTr="003665EC">
        <w:tc>
          <w:tcPr>
            <w:tcW w:w="2309" w:type="dxa"/>
          </w:tcPr>
          <w:p w14:paraId="52BD62D5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1,6</w:t>
            </w:r>
          </w:p>
        </w:tc>
        <w:tc>
          <w:tcPr>
            <w:tcW w:w="2300" w:type="dxa"/>
          </w:tcPr>
          <w:p w14:paraId="46856D87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582" w:type="dxa"/>
          </w:tcPr>
          <w:p w14:paraId="07C7C051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6,96</w:t>
            </w:r>
          </w:p>
        </w:tc>
        <w:tc>
          <w:tcPr>
            <w:tcW w:w="2154" w:type="dxa"/>
          </w:tcPr>
          <w:p w14:paraId="1529A8F6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0,45</w:t>
            </w:r>
          </w:p>
        </w:tc>
      </w:tr>
      <w:tr w:rsidR="00E36145" w:rsidRPr="00E36145" w14:paraId="66A2FA6F" w14:textId="77777777" w:rsidTr="003665EC">
        <w:tc>
          <w:tcPr>
            <w:tcW w:w="2309" w:type="dxa"/>
          </w:tcPr>
          <w:p w14:paraId="118742E6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2,12</w:t>
            </w:r>
          </w:p>
        </w:tc>
        <w:tc>
          <w:tcPr>
            <w:tcW w:w="2300" w:type="dxa"/>
          </w:tcPr>
          <w:p w14:paraId="0D1E2722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582" w:type="dxa"/>
          </w:tcPr>
          <w:p w14:paraId="58CFF1F5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6,43</w:t>
            </w:r>
          </w:p>
        </w:tc>
        <w:tc>
          <w:tcPr>
            <w:tcW w:w="2154" w:type="dxa"/>
          </w:tcPr>
          <w:p w14:paraId="3C821D18" w14:textId="77777777" w:rsidR="00E36145" w:rsidRPr="00E36145" w:rsidRDefault="00E36145" w:rsidP="00E36145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36145">
              <w:rPr>
                <w:rFonts w:cs="Times New Roman"/>
                <w:szCs w:val="28"/>
              </w:rPr>
              <w:t>0,45</w:t>
            </w:r>
          </w:p>
        </w:tc>
      </w:tr>
    </w:tbl>
    <w:p w14:paraId="156E5090" w14:textId="77777777" w:rsidR="006C5B2C" w:rsidRPr="006C5B2C" w:rsidRDefault="006C5B2C" w:rsidP="00E36145">
      <w:pPr>
        <w:spacing w:line="360" w:lineRule="auto"/>
        <w:jc w:val="both"/>
        <w:rPr>
          <w:rFonts w:cs="Times New Roman"/>
          <w:szCs w:val="28"/>
        </w:rPr>
      </w:pPr>
    </w:p>
    <w:p w14:paraId="44156ECB" w14:textId="77777777" w:rsidR="007F2BE9" w:rsidRPr="007F2BE9" w:rsidRDefault="00B11049" w:rsidP="007F2BE9">
      <w:pPr>
        <w:keepNext/>
        <w:keepLines/>
        <w:spacing w:before="240" w:after="240"/>
        <w:jc w:val="center"/>
        <w:outlineLvl w:val="0"/>
        <w:rPr>
          <w:rFonts w:eastAsiaTheme="majorEastAsia" w:cstheme="majorBidi"/>
          <w:b/>
          <w:color w:val="000000" w:themeColor="text1"/>
          <w:szCs w:val="32"/>
        </w:rPr>
      </w:pPr>
      <w:bookmarkStart w:id="23" w:name="_Toc55477944"/>
      <w:bookmarkStart w:id="24" w:name="_Toc60163146"/>
      <w:r>
        <w:rPr>
          <w:rFonts w:eastAsiaTheme="majorEastAsia" w:cstheme="majorBidi"/>
          <w:b/>
          <w:color w:val="000000" w:themeColor="text1"/>
          <w:szCs w:val="32"/>
        </w:rPr>
        <w:t>2.2.4</w:t>
      </w:r>
      <w:r w:rsidR="007F2BE9" w:rsidRPr="007F2BE9">
        <w:rPr>
          <w:rFonts w:eastAsiaTheme="majorEastAsia" w:cstheme="majorBidi"/>
          <w:b/>
          <w:color w:val="000000" w:themeColor="text1"/>
          <w:szCs w:val="32"/>
        </w:rPr>
        <w:t>. Определение гидродинамического диаметра капель</w:t>
      </w:r>
      <w:bookmarkEnd w:id="23"/>
      <w:bookmarkEnd w:id="24"/>
    </w:p>
    <w:p w14:paraId="05482A5B" w14:textId="77777777" w:rsidR="007F2BE9" w:rsidRPr="007F2BE9" w:rsidRDefault="007F2BE9" w:rsidP="007F2BE9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7F2BE9">
        <w:rPr>
          <w:rFonts w:cs="Times New Roman"/>
          <w:szCs w:val="28"/>
        </w:rPr>
        <w:t xml:space="preserve">Для определения размеров полученных частиц использовали </w:t>
      </w:r>
      <w:proofErr w:type="spellStart"/>
      <w:r w:rsidRPr="007F2BE9">
        <w:rPr>
          <w:rFonts w:cs="Times New Roman"/>
          <w:szCs w:val="28"/>
        </w:rPr>
        <w:t>двухугловой</w:t>
      </w:r>
      <w:proofErr w:type="spellEnd"/>
      <w:r w:rsidRPr="007F2BE9">
        <w:rPr>
          <w:rFonts w:cs="Times New Roman"/>
          <w:szCs w:val="28"/>
        </w:rPr>
        <w:t xml:space="preserve"> анализатор размеров молекул и частиц </w:t>
      </w:r>
      <w:proofErr w:type="spellStart"/>
      <w:r w:rsidRPr="007F2BE9">
        <w:rPr>
          <w:rFonts w:cs="Times New Roman"/>
          <w:szCs w:val="28"/>
        </w:rPr>
        <w:t>Zetasizer</w:t>
      </w:r>
      <w:proofErr w:type="spellEnd"/>
      <w:r w:rsidRPr="007F2BE9">
        <w:rPr>
          <w:rFonts w:cs="Times New Roman"/>
          <w:szCs w:val="28"/>
        </w:rPr>
        <w:t xml:space="preserve"> </w:t>
      </w:r>
      <w:proofErr w:type="spellStart"/>
      <w:r w:rsidRPr="007F2BE9">
        <w:rPr>
          <w:rFonts w:cs="Times New Roman"/>
          <w:szCs w:val="28"/>
        </w:rPr>
        <w:t>Nano</w:t>
      </w:r>
      <w:proofErr w:type="spellEnd"/>
      <w:r w:rsidRPr="007F2BE9">
        <w:rPr>
          <w:rFonts w:cs="Times New Roman"/>
          <w:szCs w:val="28"/>
        </w:rPr>
        <w:t xml:space="preserve"> ZS фирмы </w:t>
      </w:r>
      <w:proofErr w:type="spellStart"/>
      <w:r w:rsidRPr="007F2BE9">
        <w:rPr>
          <w:rFonts w:cs="Times New Roman"/>
          <w:szCs w:val="28"/>
        </w:rPr>
        <w:t>Malvern</w:t>
      </w:r>
      <w:proofErr w:type="spellEnd"/>
      <w:r w:rsidRPr="007F2BE9">
        <w:rPr>
          <w:rFonts w:cs="Times New Roman"/>
          <w:szCs w:val="28"/>
        </w:rPr>
        <w:t xml:space="preserve">, Великобритания. Определение размеров молекул и частиц осуществляется </w:t>
      </w:r>
      <w:r w:rsidRPr="007F2BE9">
        <w:rPr>
          <w:rFonts w:cs="Times New Roman"/>
          <w:szCs w:val="28"/>
        </w:rPr>
        <w:lastRenderedPageBreak/>
        <w:t>методом динамического рассеяния света DLS. Схематическая сх</w:t>
      </w:r>
      <w:r w:rsidR="00747D21">
        <w:rPr>
          <w:rFonts w:cs="Times New Roman"/>
          <w:szCs w:val="28"/>
        </w:rPr>
        <w:t>ема установки приведена на рис.2</w:t>
      </w:r>
      <w:r w:rsidRPr="007F2BE9">
        <w:rPr>
          <w:rFonts w:cs="Times New Roman"/>
          <w:szCs w:val="28"/>
        </w:rPr>
        <w:t>.</w:t>
      </w:r>
    </w:p>
    <w:p w14:paraId="3C8D98E9" w14:textId="77777777" w:rsidR="007F2BE9" w:rsidRPr="007F2BE9" w:rsidRDefault="007F2BE9" w:rsidP="007F2BE9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1F2FF0CC" w14:textId="77777777" w:rsidR="007F2BE9" w:rsidRPr="007F2BE9" w:rsidRDefault="007F2BE9" w:rsidP="007F2BE9">
      <w:pPr>
        <w:spacing w:after="0" w:line="360" w:lineRule="auto"/>
        <w:ind w:firstLine="567"/>
        <w:jc w:val="center"/>
        <w:rPr>
          <w:rFonts w:cs="Times New Roman"/>
          <w:szCs w:val="28"/>
        </w:rPr>
      </w:pPr>
      <w:r w:rsidRPr="007F2BE9">
        <w:rPr>
          <w:rFonts w:cs="Times New Roman"/>
          <w:noProof/>
          <w:szCs w:val="28"/>
          <w:lang w:eastAsia="ru-RU"/>
        </w:rPr>
        <w:drawing>
          <wp:inline distT="0" distB="0" distL="0" distR="0" wp14:anchorId="15E163CC" wp14:editId="02BE3D43">
            <wp:extent cx="4457219" cy="272584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519" cy="273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586E6" w14:textId="77777777" w:rsidR="007F2BE9" w:rsidRPr="007F2BE9" w:rsidRDefault="00747D21" w:rsidP="007F2BE9">
      <w:pPr>
        <w:spacing w:after="0" w:line="360" w:lineRule="auto"/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Рис.2</w:t>
      </w:r>
      <w:r w:rsidR="007F2BE9" w:rsidRPr="007F2BE9">
        <w:rPr>
          <w:rFonts w:cs="Times New Roman"/>
          <w:szCs w:val="28"/>
        </w:rPr>
        <w:t>. А. Основные элементы:1-оптический блок,2-ПК, 3- выдвижная подставка для кювет, 4-термоколпачок,5-термообкладка.</w:t>
      </w:r>
    </w:p>
    <w:p w14:paraId="5984CF4A" w14:textId="77777777" w:rsidR="007F2BE9" w:rsidRPr="007F2BE9" w:rsidRDefault="007F2BE9" w:rsidP="007F2BE9">
      <w:pPr>
        <w:spacing w:line="360" w:lineRule="auto"/>
        <w:ind w:firstLine="567"/>
        <w:jc w:val="center"/>
        <w:rPr>
          <w:rFonts w:cs="Times New Roman"/>
          <w:szCs w:val="28"/>
        </w:rPr>
      </w:pPr>
      <w:r w:rsidRPr="007F2BE9">
        <w:rPr>
          <w:rFonts w:cs="Times New Roman"/>
          <w:szCs w:val="28"/>
        </w:rPr>
        <w:t>Б. Основные элементы: 1-лазер, 2-кювета с образцом, 3- детектор, 4-аттенюатор, 5- коррелятор, 6-ПК</w:t>
      </w:r>
    </w:p>
    <w:p w14:paraId="57112A64" w14:textId="77777777" w:rsidR="007F2BE9" w:rsidRPr="007F2BE9" w:rsidRDefault="007F2BE9" w:rsidP="007F2BE9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7F2BE9">
        <w:rPr>
          <w:rFonts w:cs="Times New Roman"/>
          <w:szCs w:val="28"/>
        </w:rPr>
        <w:t xml:space="preserve">Динамическое рассеяние света или </w:t>
      </w:r>
      <w:proofErr w:type="spellStart"/>
      <w:r w:rsidRPr="007F2BE9">
        <w:rPr>
          <w:rFonts w:cs="Times New Roman"/>
          <w:szCs w:val="28"/>
        </w:rPr>
        <w:t>квазиупругое</w:t>
      </w:r>
      <w:proofErr w:type="spellEnd"/>
      <w:r w:rsidRPr="007F2BE9">
        <w:rPr>
          <w:rFonts w:cs="Times New Roman"/>
          <w:szCs w:val="28"/>
        </w:rPr>
        <w:t xml:space="preserve"> светорассеяние QELS подходит для распределения по размерам частиц, которые находятся в субмикронном диапазоне, возможно измерение даже меньше 1 нм.</w:t>
      </w:r>
    </w:p>
    <w:p w14:paraId="4894165E" w14:textId="77777777" w:rsidR="007F2BE9" w:rsidRPr="007F2BE9" w:rsidRDefault="007F2BE9" w:rsidP="007F2BE9">
      <w:pPr>
        <w:spacing w:after="0" w:line="360" w:lineRule="auto"/>
        <w:jc w:val="both"/>
        <w:rPr>
          <w:rFonts w:cs="Times New Roman"/>
          <w:szCs w:val="28"/>
        </w:rPr>
      </w:pPr>
      <w:r w:rsidRPr="007F2BE9">
        <w:rPr>
          <w:rFonts w:cs="Times New Roman"/>
          <w:szCs w:val="28"/>
        </w:rPr>
        <w:t>Диспергируемые частицы, перемещаясь в растворе благодаря Броуновскому</w:t>
      </w:r>
    </w:p>
    <w:p w14:paraId="742AFE65" w14:textId="77777777" w:rsidR="007F2BE9" w:rsidRPr="007F2BE9" w:rsidRDefault="007F2BE9" w:rsidP="007F2BE9">
      <w:pPr>
        <w:spacing w:after="0" w:line="360" w:lineRule="auto"/>
        <w:jc w:val="both"/>
        <w:rPr>
          <w:rFonts w:cs="Times New Roman"/>
          <w:szCs w:val="28"/>
        </w:rPr>
      </w:pPr>
      <w:r w:rsidRPr="007F2BE9">
        <w:rPr>
          <w:rFonts w:cs="Times New Roman"/>
          <w:szCs w:val="28"/>
        </w:rPr>
        <w:t>движению, взаимодействуют с лазерным лучом. Рассеяние лазерного света</w:t>
      </w:r>
    </w:p>
    <w:p w14:paraId="306E5843" w14:textId="77777777" w:rsidR="007F2BE9" w:rsidRPr="007F2BE9" w:rsidRDefault="007F2BE9" w:rsidP="007F2BE9">
      <w:pPr>
        <w:spacing w:after="0" w:line="360" w:lineRule="auto"/>
        <w:jc w:val="both"/>
        <w:rPr>
          <w:rFonts w:cs="Times New Roman"/>
          <w:szCs w:val="28"/>
        </w:rPr>
      </w:pPr>
      <w:r w:rsidRPr="007F2BE9">
        <w:rPr>
          <w:rFonts w:cs="Times New Roman"/>
          <w:szCs w:val="28"/>
        </w:rPr>
        <w:t xml:space="preserve">детектируется ФЭУ – фотоэлектронным умножителем. </w:t>
      </w:r>
    </w:p>
    <w:p w14:paraId="143CC7A7" w14:textId="77777777" w:rsidR="007F2BE9" w:rsidRPr="007F2BE9" w:rsidRDefault="007F2BE9" w:rsidP="007F2BE9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7F2BE9">
        <w:rPr>
          <w:rFonts w:cs="Times New Roman"/>
          <w:szCs w:val="28"/>
        </w:rPr>
        <w:t>Большие частицы по сравнению с мелкими имеют меньшую скорость при Броуновском движении. При различных скоростях в разные моменты времени путем анализа автокорреляционной функции флуктуаций интенсивности рассеянного света (локальных неоднородностей показателя преломления), определяется коэффициент диффузии частиц. Расчет автокорреляционной функции строится на сравнении между интенсивностью рассеянного света в данное время (τ) и интенсивностью после (</w:t>
      </w:r>
      <w:proofErr w:type="spellStart"/>
      <w:r w:rsidRPr="007F2BE9">
        <w:rPr>
          <w:rFonts w:cs="Times New Roman"/>
          <w:szCs w:val="28"/>
        </w:rPr>
        <w:t>τ+</w:t>
      </w:r>
      <w:r w:rsidRPr="007F2BE9">
        <w:rPr>
          <w:rFonts w:ascii="Calibri" w:hAnsi="Calibri" w:cs="Calibri"/>
          <w:szCs w:val="28"/>
        </w:rPr>
        <w:t>Δ</w:t>
      </w:r>
      <w:r w:rsidRPr="007F2BE9">
        <w:rPr>
          <w:rFonts w:cs="Times New Roman"/>
          <w:szCs w:val="28"/>
        </w:rPr>
        <w:t>t</w:t>
      </w:r>
      <w:proofErr w:type="spellEnd"/>
      <w:r w:rsidRPr="007F2BE9">
        <w:rPr>
          <w:rFonts w:cs="Times New Roman"/>
          <w:szCs w:val="28"/>
        </w:rPr>
        <w:t xml:space="preserve">). Диаметр или </w:t>
      </w:r>
      <w:r w:rsidRPr="007F2BE9">
        <w:rPr>
          <w:rFonts w:cs="Times New Roman"/>
          <w:szCs w:val="28"/>
        </w:rPr>
        <w:lastRenderedPageBreak/>
        <w:t>гидродинамический радиус частиц рассчитывается автоматически (с помощью программы) из коэффициента диффузии и вязкости жидкости по формуле Стокса- Эйнштейна. Результаты измерения представляются в графическом и цифровом виде.</w:t>
      </w:r>
    </w:p>
    <w:p w14:paraId="7AC405D1" w14:textId="77777777" w:rsidR="007F2BE9" w:rsidRPr="007F2BE9" w:rsidRDefault="007F2BE9" w:rsidP="007F2BE9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7F2BE9">
        <w:rPr>
          <w:rFonts w:cs="Times New Roman"/>
          <w:szCs w:val="28"/>
        </w:rPr>
        <w:t>Методика эксперимента:</w:t>
      </w:r>
    </w:p>
    <w:p w14:paraId="4D200CF3" w14:textId="77777777" w:rsidR="007F2BE9" w:rsidRPr="007F2BE9" w:rsidRDefault="007F2BE9" w:rsidP="007F2BE9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7F2BE9">
        <w:rPr>
          <w:rFonts w:cs="Times New Roman"/>
          <w:szCs w:val="28"/>
        </w:rPr>
        <w:t xml:space="preserve">1. Включают анализатор </w:t>
      </w:r>
      <w:proofErr w:type="spellStart"/>
      <w:r w:rsidRPr="007F2BE9">
        <w:rPr>
          <w:rFonts w:cs="Times New Roman"/>
          <w:szCs w:val="28"/>
        </w:rPr>
        <w:t>Zetasizer</w:t>
      </w:r>
      <w:proofErr w:type="spellEnd"/>
      <w:r w:rsidRPr="007F2BE9">
        <w:rPr>
          <w:rFonts w:cs="Times New Roman"/>
          <w:szCs w:val="28"/>
        </w:rPr>
        <w:t xml:space="preserve"> </w:t>
      </w:r>
      <w:proofErr w:type="spellStart"/>
      <w:r w:rsidRPr="007F2BE9">
        <w:rPr>
          <w:rFonts w:cs="Times New Roman"/>
          <w:szCs w:val="28"/>
        </w:rPr>
        <w:t>Nano</w:t>
      </w:r>
      <w:proofErr w:type="spellEnd"/>
      <w:r w:rsidRPr="007F2BE9">
        <w:rPr>
          <w:rFonts w:cs="Times New Roman"/>
          <w:szCs w:val="28"/>
        </w:rPr>
        <w:t xml:space="preserve"> ZS, ждут 30 минут, пока разогреется аппаратура и работа лазера станет стабильной.</w:t>
      </w:r>
    </w:p>
    <w:p w14:paraId="619DA104" w14:textId="77777777" w:rsidR="007F2BE9" w:rsidRPr="007F2BE9" w:rsidRDefault="007F2BE9" w:rsidP="007F2BE9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7F2BE9">
        <w:rPr>
          <w:rFonts w:cs="Times New Roman"/>
          <w:szCs w:val="28"/>
        </w:rPr>
        <w:t>2. Параллельно готовят образец. Выбирают подходящую кювету, заполняют образцом не более чем на 1,5 см, потому что измерение проводится на высоте 0,8 см.</w:t>
      </w:r>
    </w:p>
    <w:p w14:paraId="7736EF04" w14:textId="77777777" w:rsidR="007F2BE9" w:rsidRPr="007F2BE9" w:rsidRDefault="007F2BE9" w:rsidP="007F2BE9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7F2BE9">
        <w:rPr>
          <w:rFonts w:cs="Times New Roman"/>
          <w:szCs w:val="28"/>
        </w:rPr>
        <w:t>3. Запускается программа. Для системы лецитин – вазелиновое масло</w:t>
      </w:r>
      <w:r w:rsidRPr="007F2BE9">
        <w:rPr>
          <w:rFonts w:cs="Times New Roman"/>
          <w:szCs w:val="28"/>
        </w:rPr>
        <w:softHyphen/>
      </w:r>
      <w:r w:rsidRPr="007F2BE9">
        <w:rPr>
          <w:rFonts w:cs="Times New Roman"/>
          <w:szCs w:val="28"/>
        </w:rPr>
        <w:softHyphen/>
        <w:t xml:space="preserve"> – масло авокадо – масло чайного дерева– олеиновая кислота – вода выбирается </w:t>
      </w:r>
      <w:proofErr w:type="spellStart"/>
      <w:r w:rsidRPr="007F2BE9">
        <w:rPr>
          <w:rFonts w:cs="Times New Roman"/>
          <w:szCs w:val="28"/>
        </w:rPr>
        <w:t>дисперсант</w:t>
      </w:r>
      <w:proofErr w:type="spellEnd"/>
      <w:r w:rsidRPr="007F2BE9">
        <w:rPr>
          <w:rFonts w:cs="Times New Roman"/>
          <w:szCs w:val="28"/>
        </w:rPr>
        <w:t xml:space="preserve"> – вода и дисперсионная среда – вазелиновое масло при температуре 20°С. Измерения проводятся 3 раза по 15 минут термостатирования для определения более точного распределения по размерам.</w:t>
      </w:r>
    </w:p>
    <w:p w14:paraId="117C611F" w14:textId="77777777" w:rsidR="007F2BE9" w:rsidRPr="007F2BE9" w:rsidRDefault="007F2BE9" w:rsidP="007F2BE9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7F2BE9">
        <w:rPr>
          <w:rFonts w:cs="Times New Roman"/>
          <w:szCs w:val="28"/>
        </w:rPr>
        <w:t>4. В измерительном окне выводятся данные об измерении образца.</w:t>
      </w:r>
    </w:p>
    <w:p w14:paraId="6BA68EB1" w14:textId="77777777" w:rsidR="007F2BE9" w:rsidRPr="007F2BE9" w:rsidRDefault="007F2BE9" w:rsidP="007F2BE9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7F2BE9">
        <w:rPr>
          <w:rFonts w:cs="Times New Roman"/>
          <w:szCs w:val="28"/>
        </w:rPr>
        <w:t xml:space="preserve">5. В режиме просмотра </w:t>
      </w:r>
      <w:proofErr w:type="spellStart"/>
      <w:r w:rsidRPr="007F2BE9">
        <w:rPr>
          <w:rFonts w:cs="Times New Roman"/>
          <w:szCs w:val="28"/>
        </w:rPr>
        <w:t>Volume</w:t>
      </w:r>
      <w:proofErr w:type="spellEnd"/>
      <w:r w:rsidRPr="007F2BE9">
        <w:rPr>
          <w:rFonts w:cs="Times New Roman"/>
          <w:szCs w:val="28"/>
        </w:rPr>
        <w:t xml:space="preserve"> PSD выбирается распределение по числу</w:t>
      </w:r>
    </w:p>
    <w:p w14:paraId="6FBD117C" w14:textId="77777777" w:rsidR="007F2BE9" w:rsidRPr="007F2BE9" w:rsidRDefault="007F2BE9" w:rsidP="007F2BE9">
      <w:pPr>
        <w:spacing w:after="0" w:line="360" w:lineRule="auto"/>
        <w:jc w:val="both"/>
        <w:rPr>
          <w:rFonts w:cs="Times New Roman"/>
          <w:szCs w:val="28"/>
        </w:rPr>
      </w:pPr>
      <w:r w:rsidRPr="007F2BE9">
        <w:rPr>
          <w:rFonts w:cs="Times New Roman"/>
          <w:szCs w:val="28"/>
        </w:rPr>
        <w:t>частиц и анализируется полученный результат.</w:t>
      </w:r>
    </w:p>
    <w:p w14:paraId="4354C58C" w14:textId="77777777" w:rsidR="007F2BE9" w:rsidRPr="007F2BE9" w:rsidRDefault="007F2BE9" w:rsidP="007F2BE9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7F2BE9">
        <w:rPr>
          <w:rFonts w:cs="Times New Roman"/>
          <w:szCs w:val="28"/>
        </w:rPr>
        <w:t>Необходимое условие при проведении эксперимента – заполнение</w:t>
      </w:r>
    </w:p>
    <w:p w14:paraId="262B5D4F" w14:textId="77777777" w:rsidR="007F2BE9" w:rsidRPr="007F2BE9" w:rsidRDefault="007F2BE9" w:rsidP="007F2BE9">
      <w:pPr>
        <w:spacing w:after="0" w:line="360" w:lineRule="auto"/>
        <w:jc w:val="both"/>
        <w:rPr>
          <w:rFonts w:cs="Times New Roman"/>
          <w:szCs w:val="28"/>
        </w:rPr>
      </w:pPr>
      <w:r w:rsidRPr="007F2BE9">
        <w:rPr>
          <w:rFonts w:cs="Times New Roman"/>
          <w:szCs w:val="28"/>
        </w:rPr>
        <w:t xml:space="preserve">кюветы проводится </w:t>
      </w:r>
      <w:proofErr w:type="spellStart"/>
      <w:r w:rsidRPr="007F2BE9">
        <w:rPr>
          <w:rFonts w:cs="Times New Roman"/>
          <w:szCs w:val="28"/>
        </w:rPr>
        <w:t>микродозатором</w:t>
      </w:r>
      <w:proofErr w:type="spellEnd"/>
      <w:r w:rsidRPr="007F2BE9">
        <w:rPr>
          <w:rFonts w:cs="Times New Roman"/>
          <w:szCs w:val="28"/>
        </w:rPr>
        <w:t xml:space="preserve"> медленно со дна кюветы, чтобы избежать образования пузырей.</w:t>
      </w:r>
    </w:p>
    <w:p w14:paraId="68A7642E" w14:textId="77777777" w:rsidR="007F2BE9" w:rsidRPr="007F2BE9" w:rsidRDefault="007F2BE9" w:rsidP="009A150E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7F2BE9">
        <w:rPr>
          <w:rFonts w:cs="Times New Roman"/>
          <w:szCs w:val="28"/>
        </w:rPr>
        <w:t>В таблице №10 показаны данные по составу образца для определения гид</w:t>
      </w:r>
      <w:r w:rsidR="009A150E">
        <w:rPr>
          <w:rFonts w:cs="Times New Roman"/>
          <w:szCs w:val="28"/>
        </w:rPr>
        <w:t>родинамического размера капель.</w:t>
      </w:r>
    </w:p>
    <w:p w14:paraId="78BB39A9" w14:textId="77777777" w:rsidR="007F2BE9" w:rsidRPr="007F2BE9" w:rsidRDefault="007F2BE9" w:rsidP="007F2BE9">
      <w:pPr>
        <w:spacing w:after="0" w:line="36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№</w:t>
      </w:r>
      <w:r w:rsidR="005D1AC4">
        <w:rPr>
          <w:rFonts w:cs="Times New Roman"/>
          <w:szCs w:val="28"/>
        </w:rP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1556"/>
        <w:gridCol w:w="1738"/>
        <w:gridCol w:w="1549"/>
        <w:gridCol w:w="1550"/>
        <w:gridCol w:w="1542"/>
      </w:tblGrid>
      <w:tr w:rsidR="007F2BE9" w:rsidRPr="007F2BE9" w14:paraId="312F2182" w14:textId="77777777" w:rsidTr="003665EC">
        <w:tc>
          <w:tcPr>
            <w:tcW w:w="9345" w:type="dxa"/>
            <w:gridSpan w:val="6"/>
          </w:tcPr>
          <w:p w14:paraId="419FF963" w14:textId="77777777" w:rsidR="007F2BE9" w:rsidRPr="007F2BE9" w:rsidRDefault="007F2BE9" w:rsidP="007F2BE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7F2BE9">
              <w:rPr>
                <w:rFonts w:cs="Times New Roman"/>
                <w:szCs w:val="28"/>
              </w:rPr>
              <w:t>Содержание компонентов, г</w:t>
            </w:r>
          </w:p>
        </w:tc>
      </w:tr>
      <w:tr w:rsidR="007F2BE9" w:rsidRPr="007F2BE9" w14:paraId="741BC2ED" w14:textId="77777777" w:rsidTr="003665EC">
        <w:tc>
          <w:tcPr>
            <w:tcW w:w="1557" w:type="dxa"/>
          </w:tcPr>
          <w:p w14:paraId="78254A32" w14:textId="77777777" w:rsidR="007F2BE9" w:rsidRPr="007F2BE9" w:rsidRDefault="007F2BE9" w:rsidP="007F2BE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7F2BE9">
              <w:rPr>
                <w:rFonts w:cs="Times New Roman"/>
                <w:szCs w:val="28"/>
              </w:rPr>
              <w:t>Лецитин</w:t>
            </w:r>
          </w:p>
        </w:tc>
        <w:tc>
          <w:tcPr>
            <w:tcW w:w="1557" w:type="dxa"/>
          </w:tcPr>
          <w:p w14:paraId="499C556D" w14:textId="77777777" w:rsidR="007F2BE9" w:rsidRPr="007F2BE9" w:rsidRDefault="007F2BE9" w:rsidP="007F2BE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7F2BE9">
              <w:rPr>
                <w:rFonts w:cs="Times New Roman"/>
                <w:szCs w:val="28"/>
              </w:rPr>
              <w:t>Олеиновая кислота</w:t>
            </w:r>
          </w:p>
        </w:tc>
        <w:tc>
          <w:tcPr>
            <w:tcW w:w="1557" w:type="dxa"/>
          </w:tcPr>
          <w:p w14:paraId="0D861AC8" w14:textId="77777777" w:rsidR="007F2BE9" w:rsidRPr="007F2BE9" w:rsidRDefault="007F2BE9" w:rsidP="007F2BE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7F2BE9">
              <w:rPr>
                <w:rFonts w:cs="Times New Roman"/>
                <w:szCs w:val="28"/>
              </w:rPr>
              <w:t>Вазелиновое масло</w:t>
            </w:r>
          </w:p>
        </w:tc>
        <w:tc>
          <w:tcPr>
            <w:tcW w:w="1558" w:type="dxa"/>
          </w:tcPr>
          <w:p w14:paraId="6CBE1883" w14:textId="77777777" w:rsidR="007F2BE9" w:rsidRPr="007F2BE9" w:rsidRDefault="007F2BE9" w:rsidP="007F2BE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7F2BE9">
              <w:rPr>
                <w:rFonts w:cs="Times New Roman"/>
                <w:szCs w:val="28"/>
              </w:rPr>
              <w:t>Масло авокадо</w:t>
            </w:r>
          </w:p>
        </w:tc>
        <w:tc>
          <w:tcPr>
            <w:tcW w:w="1558" w:type="dxa"/>
          </w:tcPr>
          <w:p w14:paraId="53BF39B9" w14:textId="77777777" w:rsidR="007F2BE9" w:rsidRPr="007F2BE9" w:rsidRDefault="007F2BE9" w:rsidP="007F2BE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7F2BE9">
              <w:rPr>
                <w:rFonts w:cs="Times New Roman"/>
                <w:szCs w:val="28"/>
              </w:rPr>
              <w:t>Масло чайного дерева</w:t>
            </w:r>
          </w:p>
        </w:tc>
        <w:tc>
          <w:tcPr>
            <w:tcW w:w="1558" w:type="dxa"/>
          </w:tcPr>
          <w:p w14:paraId="6A1649D8" w14:textId="77777777" w:rsidR="007F2BE9" w:rsidRPr="007F2BE9" w:rsidRDefault="007F2BE9" w:rsidP="007F2BE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7F2BE9">
              <w:rPr>
                <w:rFonts w:cs="Times New Roman"/>
                <w:szCs w:val="28"/>
              </w:rPr>
              <w:t>Вода</w:t>
            </w:r>
          </w:p>
        </w:tc>
      </w:tr>
      <w:tr w:rsidR="007F2BE9" w:rsidRPr="007F2BE9" w14:paraId="72666BEA" w14:textId="77777777" w:rsidTr="003665EC">
        <w:tc>
          <w:tcPr>
            <w:tcW w:w="1557" w:type="dxa"/>
          </w:tcPr>
          <w:p w14:paraId="6811E7AB" w14:textId="77777777" w:rsidR="007F2BE9" w:rsidRPr="007F2BE9" w:rsidRDefault="007F2BE9" w:rsidP="007F2BE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2,9</w:t>
            </w:r>
          </w:p>
        </w:tc>
        <w:tc>
          <w:tcPr>
            <w:tcW w:w="1557" w:type="dxa"/>
          </w:tcPr>
          <w:p w14:paraId="11F188C7" w14:textId="77777777" w:rsidR="007F2BE9" w:rsidRPr="007F2BE9" w:rsidRDefault="007F2BE9" w:rsidP="007F2BE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1,02</w:t>
            </w:r>
          </w:p>
        </w:tc>
        <w:tc>
          <w:tcPr>
            <w:tcW w:w="1557" w:type="dxa"/>
          </w:tcPr>
          <w:p w14:paraId="7A190538" w14:textId="77777777" w:rsidR="007F2BE9" w:rsidRPr="007F2BE9" w:rsidRDefault="007F2BE9" w:rsidP="007F2BE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4,94</w:t>
            </w:r>
          </w:p>
        </w:tc>
        <w:tc>
          <w:tcPr>
            <w:tcW w:w="1558" w:type="dxa"/>
          </w:tcPr>
          <w:p w14:paraId="2CEA27C3" w14:textId="77777777" w:rsidR="007F2BE9" w:rsidRPr="007F2BE9" w:rsidRDefault="007F2BE9" w:rsidP="007F2BE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4,94</w:t>
            </w:r>
          </w:p>
        </w:tc>
        <w:tc>
          <w:tcPr>
            <w:tcW w:w="1558" w:type="dxa"/>
          </w:tcPr>
          <w:p w14:paraId="2E042567" w14:textId="77777777" w:rsidR="007F2BE9" w:rsidRPr="007F2BE9" w:rsidRDefault="007F2BE9" w:rsidP="007F2BE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0,63</w:t>
            </w:r>
          </w:p>
        </w:tc>
        <w:tc>
          <w:tcPr>
            <w:tcW w:w="1558" w:type="dxa"/>
          </w:tcPr>
          <w:p w14:paraId="701BB7C8" w14:textId="77777777" w:rsidR="007F2BE9" w:rsidRPr="007F2BE9" w:rsidRDefault="007F2BE9" w:rsidP="007F2BE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0,6</w:t>
            </w:r>
          </w:p>
        </w:tc>
      </w:tr>
    </w:tbl>
    <w:p w14:paraId="5E46DE60" w14:textId="77777777" w:rsidR="005D1AC4" w:rsidRPr="005D1AC4" w:rsidRDefault="005D1AC4" w:rsidP="00931FCB">
      <w:pPr>
        <w:keepNext/>
        <w:keepLines/>
        <w:spacing w:before="240" w:after="0"/>
        <w:jc w:val="center"/>
        <w:outlineLvl w:val="0"/>
        <w:rPr>
          <w:rFonts w:eastAsiaTheme="majorEastAsia" w:cstheme="majorBidi"/>
          <w:b/>
          <w:color w:val="000000" w:themeColor="text1"/>
          <w:szCs w:val="32"/>
        </w:rPr>
      </w:pPr>
      <w:bookmarkStart w:id="25" w:name="_Toc55477945"/>
      <w:bookmarkStart w:id="26" w:name="_Toc60163147"/>
      <w:r w:rsidRPr="005D1AC4">
        <w:rPr>
          <w:rFonts w:eastAsiaTheme="majorEastAsia" w:cstheme="majorBidi"/>
          <w:b/>
          <w:color w:val="000000" w:themeColor="text1"/>
          <w:szCs w:val="32"/>
        </w:rPr>
        <w:lastRenderedPageBreak/>
        <w:t>3. Результаты и обсуждение</w:t>
      </w:r>
      <w:bookmarkEnd w:id="25"/>
      <w:bookmarkEnd w:id="26"/>
    </w:p>
    <w:p w14:paraId="5FCDF824" w14:textId="77777777" w:rsidR="005D1AC4" w:rsidRPr="005D1AC4" w:rsidRDefault="008E023E" w:rsidP="005D1AC4">
      <w:pPr>
        <w:pStyle w:val="1"/>
        <w:rPr>
          <w:rFonts w:cs="Times New Roman"/>
          <w:szCs w:val="28"/>
        </w:rPr>
      </w:pPr>
      <w:bookmarkStart w:id="27" w:name="_Toc55477949"/>
      <w:bookmarkStart w:id="28" w:name="_Toc60163148"/>
      <w:r>
        <w:rPr>
          <w:color w:val="000000" w:themeColor="text1"/>
        </w:rPr>
        <w:t>3.</w:t>
      </w:r>
      <w:r w:rsidR="005D1AC4" w:rsidRPr="005D1AC4">
        <w:rPr>
          <w:color w:val="000000" w:themeColor="text1"/>
        </w:rPr>
        <w:t xml:space="preserve">1. Определение </w:t>
      </w:r>
      <w:proofErr w:type="spellStart"/>
      <w:r w:rsidR="005D1AC4" w:rsidRPr="005D1AC4">
        <w:rPr>
          <w:color w:val="000000" w:themeColor="text1"/>
        </w:rPr>
        <w:t>солюбилизационной</w:t>
      </w:r>
      <w:proofErr w:type="spellEnd"/>
      <w:r w:rsidR="005D1AC4" w:rsidRPr="005D1AC4">
        <w:rPr>
          <w:color w:val="000000" w:themeColor="text1"/>
        </w:rPr>
        <w:t xml:space="preserve"> емкости по воде в системе лецитин – олеиновая кислота – оливковое масло –</w:t>
      </w:r>
      <w:r w:rsidR="005D1AC4" w:rsidRPr="005D1AC4">
        <w:rPr>
          <w:rFonts w:cs="Times New Roman"/>
          <w:color w:val="000000" w:themeColor="text1"/>
          <w:szCs w:val="28"/>
        </w:rPr>
        <w:t xml:space="preserve"> </w:t>
      </w:r>
      <w:r w:rsidR="005D1AC4">
        <w:rPr>
          <w:rFonts w:cs="Times New Roman"/>
          <w:color w:val="000000" w:themeColor="text1"/>
          <w:szCs w:val="28"/>
          <w:lang w:val="en-US"/>
        </w:rPr>
        <w:t>D</w:t>
      </w:r>
      <w:r w:rsidR="005D1AC4" w:rsidRPr="005D1AC4">
        <w:rPr>
          <w:rFonts w:cs="Times New Roman"/>
          <w:color w:val="000000" w:themeColor="text1"/>
          <w:szCs w:val="28"/>
        </w:rPr>
        <w:t>-</w:t>
      </w:r>
      <w:r w:rsidR="005D1AC4">
        <w:rPr>
          <w:rFonts w:cs="Times New Roman"/>
          <w:color w:val="000000" w:themeColor="text1"/>
          <w:szCs w:val="28"/>
        </w:rPr>
        <w:t>лимонен</w:t>
      </w:r>
      <w:r w:rsidR="005D1AC4" w:rsidRPr="005D1AC4">
        <w:rPr>
          <w:rFonts w:cs="Times New Roman"/>
          <w:color w:val="000000" w:themeColor="text1"/>
          <w:szCs w:val="28"/>
        </w:rPr>
        <w:t xml:space="preserve"> </w:t>
      </w:r>
      <w:r w:rsidR="005D1AC4" w:rsidRPr="005D1AC4">
        <w:rPr>
          <w:color w:val="000000" w:themeColor="text1"/>
        </w:rPr>
        <w:t>– вода</w:t>
      </w:r>
      <w:bookmarkEnd w:id="27"/>
      <w:bookmarkEnd w:id="28"/>
    </w:p>
    <w:p w14:paraId="7BB57329" w14:textId="77777777" w:rsidR="008E023E" w:rsidRDefault="005D1AC4" w:rsidP="008E023E">
      <w:pPr>
        <w:spacing w:before="240" w:after="0" w:line="360" w:lineRule="auto"/>
        <w:ind w:firstLine="567"/>
        <w:jc w:val="both"/>
        <w:rPr>
          <w:rFonts w:cs="Times New Roman"/>
          <w:szCs w:val="28"/>
        </w:rPr>
      </w:pPr>
      <w:r w:rsidRPr="005D1AC4">
        <w:rPr>
          <w:rFonts w:cs="Times New Roman"/>
          <w:szCs w:val="28"/>
        </w:rPr>
        <w:t xml:space="preserve">Область существования микроэмульсии в системе лецитин – олеиновая кислота – оливковое масло – </w:t>
      </w:r>
      <w:r>
        <w:rPr>
          <w:rFonts w:cs="Times New Roman"/>
          <w:szCs w:val="28"/>
          <w:lang w:val="en-US"/>
        </w:rPr>
        <w:t>D</w:t>
      </w:r>
      <w:r w:rsidRPr="005D1AC4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лимонен</w:t>
      </w:r>
      <w:r w:rsidRPr="005D1AC4">
        <w:rPr>
          <w:rFonts w:cs="Times New Roman"/>
          <w:szCs w:val="28"/>
        </w:rPr>
        <w:t xml:space="preserve"> – вода определяли методом титрования растворов лецитина и олеиновой кислоты водой при температуре 25</w:t>
      </w:r>
      <w:r w:rsidR="00117F8E">
        <w:rPr>
          <w:rFonts w:cs="Times New Roman"/>
          <w:szCs w:val="28"/>
        </w:rPr>
        <w:t xml:space="preserve"> </w:t>
      </w:r>
      <w:r w:rsidRPr="005D1AC4">
        <w:rPr>
          <w:rFonts w:cs="Times New Roman"/>
          <w:szCs w:val="28"/>
        </w:rPr>
        <w:t xml:space="preserve">°С. </w:t>
      </w:r>
      <w:r w:rsidR="008E023E" w:rsidRPr="008E023E">
        <w:rPr>
          <w:rFonts w:cs="Times New Roman"/>
          <w:szCs w:val="28"/>
        </w:rPr>
        <w:t>Полученные микроэмульсии являлись обратными.</w:t>
      </w:r>
    </w:p>
    <w:p w14:paraId="7B0FF649" w14:textId="77777777" w:rsidR="003665EC" w:rsidRDefault="005D1AC4" w:rsidP="008E023E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5D1AC4">
        <w:rPr>
          <w:rFonts w:cs="Times New Roman"/>
          <w:szCs w:val="28"/>
        </w:rPr>
        <w:t xml:space="preserve">В результате была получена </w:t>
      </w:r>
      <w:proofErr w:type="spellStart"/>
      <w:r w:rsidRPr="005D1AC4">
        <w:rPr>
          <w:rFonts w:cs="Times New Roman"/>
          <w:szCs w:val="28"/>
        </w:rPr>
        <w:t>солюбилизационная</w:t>
      </w:r>
      <w:proofErr w:type="spellEnd"/>
      <w:r w:rsidRPr="005D1AC4">
        <w:rPr>
          <w:rFonts w:cs="Times New Roman"/>
          <w:szCs w:val="28"/>
        </w:rPr>
        <w:t xml:space="preserve"> емкость по воде, то есть максимально возможное содержание воды в гомогенной микроэмульсии при различных соотношениях концентраций [олеиновая кислота</w:t>
      </w:r>
      <w:proofErr w:type="gramStart"/>
      <w:r w:rsidRPr="005D1AC4">
        <w:rPr>
          <w:rFonts w:cs="Times New Roman"/>
          <w:szCs w:val="28"/>
        </w:rPr>
        <w:t>]:[</w:t>
      </w:r>
      <w:proofErr w:type="gramEnd"/>
      <w:r w:rsidRPr="005D1AC4">
        <w:rPr>
          <w:rFonts w:cs="Times New Roman"/>
          <w:szCs w:val="28"/>
        </w:rPr>
        <w:t xml:space="preserve">лецитин] </w:t>
      </w:r>
      <w:r>
        <w:rPr>
          <w:rFonts w:cs="Times New Roman"/>
          <w:szCs w:val="28"/>
        </w:rPr>
        <w:t>(табл. 11</w:t>
      </w:r>
      <w:r w:rsidR="003665EC">
        <w:rPr>
          <w:rFonts w:cs="Times New Roman"/>
          <w:szCs w:val="28"/>
        </w:rPr>
        <w:t>)</w:t>
      </w:r>
      <w:r w:rsidR="006228F9">
        <w:rPr>
          <w:rFonts w:cs="Times New Roman"/>
          <w:szCs w:val="28"/>
        </w:rPr>
        <w:t xml:space="preserve">. Полученные данные сравнивали с данными </w:t>
      </w:r>
      <w:r w:rsidR="006228F9" w:rsidRPr="006228F9">
        <w:rPr>
          <w:rFonts w:cs="Times New Roman"/>
          <w:szCs w:val="28"/>
        </w:rPr>
        <w:t xml:space="preserve">в системе лецитин – олеиновая кислота – оливковое масло – </w:t>
      </w:r>
      <w:r w:rsidR="00710350" w:rsidRPr="006228F9">
        <w:rPr>
          <w:rFonts w:cs="Times New Roman"/>
          <w:szCs w:val="28"/>
        </w:rPr>
        <w:t>вода</w:t>
      </w:r>
      <w:r w:rsidR="00710350">
        <w:rPr>
          <w:rFonts w:cs="Times New Roman"/>
          <w:szCs w:val="28"/>
        </w:rPr>
        <w:t>, изученной</w:t>
      </w:r>
      <w:r w:rsidR="00747D21">
        <w:rPr>
          <w:rFonts w:cs="Times New Roman"/>
          <w:szCs w:val="28"/>
        </w:rPr>
        <w:t xml:space="preserve"> ранее</w:t>
      </w:r>
      <w:r w:rsidR="006228F9">
        <w:rPr>
          <w:rFonts w:cs="Times New Roman"/>
          <w:szCs w:val="28"/>
        </w:rPr>
        <w:t xml:space="preserve"> (таблица №12)</w:t>
      </w:r>
      <w:r w:rsidR="00710350">
        <w:rPr>
          <w:rFonts w:cs="Times New Roman"/>
          <w:szCs w:val="28"/>
        </w:rPr>
        <w:t>.</w:t>
      </w:r>
    </w:p>
    <w:p w14:paraId="2E683B3E" w14:textId="77777777" w:rsidR="003665EC" w:rsidRPr="003665EC" w:rsidRDefault="003665EC" w:rsidP="003665EC">
      <w:pPr>
        <w:spacing w:before="240" w:line="360" w:lineRule="auto"/>
        <w:ind w:firstLine="56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№11</w:t>
      </w:r>
    </w:p>
    <w:p w14:paraId="6FB58293" w14:textId="77777777" w:rsidR="003665EC" w:rsidRPr="003665EC" w:rsidRDefault="003665EC" w:rsidP="003665EC">
      <w:pPr>
        <w:spacing w:line="360" w:lineRule="auto"/>
        <w:ind w:firstLine="567"/>
        <w:jc w:val="center"/>
        <w:rPr>
          <w:rFonts w:cs="Times New Roman"/>
          <w:szCs w:val="28"/>
        </w:rPr>
      </w:pPr>
      <w:r w:rsidRPr="003665EC">
        <w:rPr>
          <w:rFonts w:cs="Times New Roman"/>
          <w:szCs w:val="28"/>
        </w:rPr>
        <w:t xml:space="preserve">Соотношения концентраций компонентов, при которых наблюдалось максимально возможное содержание воды в гомогенной микроэмульсии в системе лецитин – олеиновая кислота – оливковое масло – </w:t>
      </w:r>
      <w:r>
        <w:rPr>
          <w:rFonts w:cs="Times New Roman"/>
          <w:szCs w:val="28"/>
          <w:lang w:val="en-US"/>
        </w:rPr>
        <w:t>D</w:t>
      </w:r>
      <w:r w:rsidRPr="003665E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лимонен</w:t>
      </w:r>
      <w:r w:rsidRPr="003665EC">
        <w:rPr>
          <w:rFonts w:cs="Times New Roman"/>
          <w:szCs w:val="28"/>
        </w:rPr>
        <w:t xml:space="preserve"> – вода при Т=25°С.</w:t>
      </w:r>
    </w:p>
    <w:tbl>
      <w:tblPr>
        <w:tblStyle w:val="3"/>
        <w:tblW w:w="9891" w:type="dxa"/>
        <w:tblLook w:val="04A0" w:firstRow="1" w:lastRow="0" w:firstColumn="1" w:lastColumn="0" w:noHBand="0" w:noVBand="1"/>
      </w:tblPr>
      <w:tblGrid>
        <w:gridCol w:w="3147"/>
        <w:gridCol w:w="1106"/>
        <w:gridCol w:w="1112"/>
        <w:gridCol w:w="1134"/>
        <w:gridCol w:w="1177"/>
        <w:gridCol w:w="1027"/>
        <w:gridCol w:w="1188"/>
      </w:tblGrid>
      <w:tr w:rsidR="003665EC" w:rsidRPr="003665EC" w14:paraId="43CC69C0" w14:textId="77777777" w:rsidTr="003665EC">
        <w:trPr>
          <w:trHeight w:val="930"/>
        </w:trPr>
        <w:tc>
          <w:tcPr>
            <w:tcW w:w="3147" w:type="dxa"/>
            <w:vMerge w:val="restart"/>
          </w:tcPr>
          <w:p w14:paraId="215F456E" w14:textId="77777777" w:rsidR="003665EC" w:rsidRPr="003665EC" w:rsidRDefault="003665EC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3665EC">
              <w:rPr>
                <w:rFonts w:cs="Times New Roman"/>
                <w:szCs w:val="28"/>
              </w:rPr>
              <w:t>Компоненты,</w:t>
            </w:r>
          </w:p>
          <w:p w14:paraId="5EF74288" w14:textId="77777777" w:rsidR="003665EC" w:rsidRPr="003665EC" w:rsidRDefault="003665EC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3665EC">
              <w:rPr>
                <w:rFonts w:cs="Times New Roman"/>
                <w:szCs w:val="28"/>
              </w:rPr>
              <w:t>Масс</w:t>
            </w:r>
            <w:r w:rsidRPr="003665EC">
              <w:rPr>
                <w:rFonts w:cs="Times New Roman"/>
                <w:szCs w:val="28"/>
                <w:lang w:val="en-US"/>
              </w:rPr>
              <w:t xml:space="preserve">. </w:t>
            </w:r>
            <w:r w:rsidRPr="003665EC">
              <w:rPr>
                <w:rFonts w:cs="Times New Roman"/>
                <w:szCs w:val="28"/>
              </w:rPr>
              <w:t>%</w:t>
            </w:r>
          </w:p>
        </w:tc>
        <w:tc>
          <w:tcPr>
            <w:tcW w:w="6744" w:type="dxa"/>
            <w:gridSpan w:val="6"/>
          </w:tcPr>
          <w:p w14:paraId="4EC056BD" w14:textId="77777777" w:rsidR="003665EC" w:rsidRPr="003665EC" w:rsidRDefault="003665EC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3665EC">
              <w:rPr>
                <w:rFonts w:cs="Times New Roman"/>
                <w:szCs w:val="28"/>
              </w:rPr>
              <w:t>Мольное соотношение [олеиновая кислота</w:t>
            </w:r>
            <w:proofErr w:type="gramStart"/>
            <w:r w:rsidRPr="003665EC">
              <w:rPr>
                <w:rFonts w:cs="Times New Roman"/>
                <w:szCs w:val="28"/>
              </w:rPr>
              <w:t>]:[</w:t>
            </w:r>
            <w:proofErr w:type="gramEnd"/>
            <w:r w:rsidRPr="003665EC">
              <w:rPr>
                <w:rFonts w:cs="Times New Roman"/>
                <w:szCs w:val="28"/>
              </w:rPr>
              <w:t>лецитин]</w:t>
            </w:r>
          </w:p>
        </w:tc>
      </w:tr>
      <w:tr w:rsidR="003665EC" w:rsidRPr="003665EC" w14:paraId="4EFBE031" w14:textId="77777777" w:rsidTr="003665EC">
        <w:trPr>
          <w:trHeight w:val="478"/>
        </w:trPr>
        <w:tc>
          <w:tcPr>
            <w:tcW w:w="3147" w:type="dxa"/>
            <w:vMerge/>
          </w:tcPr>
          <w:p w14:paraId="1401C378" w14:textId="77777777" w:rsidR="003665EC" w:rsidRPr="003665EC" w:rsidRDefault="003665EC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06" w:type="dxa"/>
          </w:tcPr>
          <w:p w14:paraId="22B48878" w14:textId="77777777" w:rsidR="003665EC" w:rsidRPr="003665EC" w:rsidRDefault="003665EC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3665EC">
              <w:rPr>
                <w:rFonts w:cs="Times New Roman"/>
                <w:szCs w:val="28"/>
              </w:rPr>
              <w:t>0,2</w:t>
            </w:r>
          </w:p>
        </w:tc>
        <w:tc>
          <w:tcPr>
            <w:tcW w:w="1112" w:type="dxa"/>
          </w:tcPr>
          <w:p w14:paraId="02E42E14" w14:textId="77777777" w:rsidR="003665EC" w:rsidRPr="003665EC" w:rsidRDefault="003665EC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3665EC">
              <w:rPr>
                <w:rFonts w:cs="Times New Roman"/>
                <w:szCs w:val="28"/>
              </w:rPr>
              <w:t>0,4</w:t>
            </w:r>
          </w:p>
        </w:tc>
        <w:tc>
          <w:tcPr>
            <w:tcW w:w="1134" w:type="dxa"/>
          </w:tcPr>
          <w:p w14:paraId="06C85783" w14:textId="77777777" w:rsidR="003665EC" w:rsidRPr="003665EC" w:rsidRDefault="003665EC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3665EC">
              <w:rPr>
                <w:rFonts w:cs="Times New Roman"/>
                <w:szCs w:val="28"/>
              </w:rPr>
              <w:t>0,6</w:t>
            </w:r>
          </w:p>
        </w:tc>
        <w:tc>
          <w:tcPr>
            <w:tcW w:w="1177" w:type="dxa"/>
          </w:tcPr>
          <w:p w14:paraId="4ED1F071" w14:textId="77777777" w:rsidR="003665EC" w:rsidRPr="003665EC" w:rsidRDefault="003665EC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3665EC">
              <w:rPr>
                <w:rFonts w:cs="Times New Roman"/>
                <w:szCs w:val="28"/>
              </w:rPr>
              <w:t>0,8</w:t>
            </w:r>
          </w:p>
        </w:tc>
        <w:tc>
          <w:tcPr>
            <w:tcW w:w="1027" w:type="dxa"/>
          </w:tcPr>
          <w:p w14:paraId="67020431" w14:textId="77777777" w:rsidR="003665EC" w:rsidRPr="003665EC" w:rsidRDefault="003665EC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3665EC">
              <w:rPr>
                <w:rFonts w:cs="Times New Roman"/>
                <w:szCs w:val="28"/>
              </w:rPr>
              <w:t>1</w:t>
            </w:r>
          </w:p>
        </w:tc>
        <w:tc>
          <w:tcPr>
            <w:tcW w:w="1188" w:type="dxa"/>
          </w:tcPr>
          <w:p w14:paraId="5367C4F5" w14:textId="77777777" w:rsidR="003665EC" w:rsidRPr="003665EC" w:rsidRDefault="003665EC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3665EC">
              <w:rPr>
                <w:rFonts w:cs="Times New Roman"/>
                <w:szCs w:val="28"/>
              </w:rPr>
              <w:t>1,2</w:t>
            </w:r>
          </w:p>
        </w:tc>
      </w:tr>
      <w:tr w:rsidR="003665EC" w:rsidRPr="003665EC" w14:paraId="5C037479" w14:textId="77777777" w:rsidTr="003665EC">
        <w:trPr>
          <w:trHeight w:val="465"/>
        </w:trPr>
        <w:tc>
          <w:tcPr>
            <w:tcW w:w="3147" w:type="dxa"/>
          </w:tcPr>
          <w:p w14:paraId="2FD494F0" w14:textId="77777777" w:rsidR="003665EC" w:rsidRPr="003665EC" w:rsidRDefault="003665EC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3665EC">
              <w:rPr>
                <w:rFonts w:cs="Times New Roman"/>
                <w:szCs w:val="28"/>
              </w:rPr>
              <w:t>Лецитин</w:t>
            </w:r>
          </w:p>
        </w:tc>
        <w:tc>
          <w:tcPr>
            <w:tcW w:w="1106" w:type="dxa"/>
          </w:tcPr>
          <w:p w14:paraId="09628C90" w14:textId="77777777" w:rsidR="003665EC" w:rsidRPr="003665EC" w:rsidRDefault="003665EC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19,6</w:t>
            </w:r>
          </w:p>
        </w:tc>
        <w:tc>
          <w:tcPr>
            <w:tcW w:w="1112" w:type="dxa"/>
          </w:tcPr>
          <w:p w14:paraId="24B72DD5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19,5</w:t>
            </w:r>
          </w:p>
        </w:tc>
        <w:tc>
          <w:tcPr>
            <w:tcW w:w="1134" w:type="dxa"/>
          </w:tcPr>
          <w:p w14:paraId="2265FCBA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19,5</w:t>
            </w:r>
          </w:p>
        </w:tc>
        <w:tc>
          <w:tcPr>
            <w:tcW w:w="1177" w:type="dxa"/>
          </w:tcPr>
          <w:p w14:paraId="3D9D35D3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19,5</w:t>
            </w:r>
          </w:p>
        </w:tc>
        <w:tc>
          <w:tcPr>
            <w:tcW w:w="1027" w:type="dxa"/>
          </w:tcPr>
          <w:p w14:paraId="5326B9B7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19,4</w:t>
            </w:r>
          </w:p>
        </w:tc>
        <w:tc>
          <w:tcPr>
            <w:tcW w:w="1188" w:type="dxa"/>
          </w:tcPr>
          <w:p w14:paraId="0FAF8810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19,4</w:t>
            </w:r>
          </w:p>
        </w:tc>
      </w:tr>
      <w:tr w:rsidR="003665EC" w:rsidRPr="003665EC" w14:paraId="524B4E5F" w14:textId="77777777" w:rsidTr="003665EC">
        <w:trPr>
          <w:trHeight w:val="930"/>
        </w:trPr>
        <w:tc>
          <w:tcPr>
            <w:tcW w:w="3147" w:type="dxa"/>
          </w:tcPr>
          <w:p w14:paraId="0B983BAC" w14:textId="77777777" w:rsidR="003665EC" w:rsidRPr="003665EC" w:rsidRDefault="003665EC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3665EC">
              <w:rPr>
                <w:rFonts w:cs="Times New Roman"/>
                <w:szCs w:val="28"/>
              </w:rPr>
              <w:t>Олеиновая кислота</w:t>
            </w:r>
          </w:p>
        </w:tc>
        <w:tc>
          <w:tcPr>
            <w:tcW w:w="1106" w:type="dxa"/>
          </w:tcPr>
          <w:p w14:paraId="6A35F6AB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1,5</w:t>
            </w:r>
          </w:p>
        </w:tc>
        <w:tc>
          <w:tcPr>
            <w:tcW w:w="1112" w:type="dxa"/>
          </w:tcPr>
          <w:p w14:paraId="3344FF60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2,9</w:t>
            </w:r>
          </w:p>
        </w:tc>
        <w:tc>
          <w:tcPr>
            <w:tcW w:w="1134" w:type="dxa"/>
          </w:tcPr>
          <w:p w14:paraId="7905C603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</w:t>
            </w:r>
          </w:p>
        </w:tc>
        <w:tc>
          <w:tcPr>
            <w:tcW w:w="1177" w:type="dxa"/>
          </w:tcPr>
          <w:p w14:paraId="6D8A4D82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5,9</w:t>
            </w:r>
          </w:p>
        </w:tc>
        <w:tc>
          <w:tcPr>
            <w:tcW w:w="1027" w:type="dxa"/>
          </w:tcPr>
          <w:p w14:paraId="6DCC6E22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7,4</w:t>
            </w:r>
          </w:p>
        </w:tc>
        <w:tc>
          <w:tcPr>
            <w:tcW w:w="1188" w:type="dxa"/>
          </w:tcPr>
          <w:p w14:paraId="56A9FC92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8,9</w:t>
            </w:r>
          </w:p>
        </w:tc>
      </w:tr>
      <w:tr w:rsidR="003665EC" w:rsidRPr="003665EC" w14:paraId="5923F025" w14:textId="77777777" w:rsidTr="003665EC">
        <w:trPr>
          <w:trHeight w:val="930"/>
        </w:trPr>
        <w:tc>
          <w:tcPr>
            <w:tcW w:w="3147" w:type="dxa"/>
          </w:tcPr>
          <w:p w14:paraId="2E0A6A7B" w14:textId="77777777" w:rsidR="003665EC" w:rsidRPr="003665EC" w:rsidRDefault="003665EC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3665EC">
              <w:rPr>
                <w:rFonts w:cs="Times New Roman"/>
                <w:szCs w:val="28"/>
              </w:rPr>
              <w:t>Оливковое масло</w:t>
            </w:r>
          </w:p>
        </w:tc>
        <w:tc>
          <w:tcPr>
            <w:tcW w:w="1106" w:type="dxa"/>
          </w:tcPr>
          <w:p w14:paraId="60A3AD99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</w:t>
            </w:r>
          </w:p>
        </w:tc>
        <w:tc>
          <w:tcPr>
            <w:tcW w:w="1112" w:type="dxa"/>
          </w:tcPr>
          <w:p w14:paraId="0247BA47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70,7</w:t>
            </w:r>
          </w:p>
        </w:tc>
        <w:tc>
          <w:tcPr>
            <w:tcW w:w="1134" w:type="dxa"/>
          </w:tcPr>
          <w:p w14:paraId="14C1D44B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69,2</w:t>
            </w:r>
          </w:p>
        </w:tc>
        <w:tc>
          <w:tcPr>
            <w:tcW w:w="1177" w:type="dxa"/>
          </w:tcPr>
          <w:p w14:paraId="6AF9F1F3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67,5</w:t>
            </w:r>
          </w:p>
        </w:tc>
        <w:tc>
          <w:tcPr>
            <w:tcW w:w="1027" w:type="dxa"/>
          </w:tcPr>
          <w:p w14:paraId="11C3EAAC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65,9</w:t>
            </w:r>
          </w:p>
        </w:tc>
        <w:tc>
          <w:tcPr>
            <w:tcW w:w="1188" w:type="dxa"/>
          </w:tcPr>
          <w:p w14:paraId="240E7179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64,2</w:t>
            </w:r>
          </w:p>
        </w:tc>
      </w:tr>
      <w:tr w:rsidR="003665EC" w:rsidRPr="003665EC" w14:paraId="5A625562" w14:textId="77777777" w:rsidTr="003665EC">
        <w:trPr>
          <w:trHeight w:val="465"/>
        </w:trPr>
        <w:tc>
          <w:tcPr>
            <w:tcW w:w="3147" w:type="dxa"/>
          </w:tcPr>
          <w:p w14:paraId="52C09654" w14:textId="77777777" w:rsidR="003665EC" w:rsidRPr="003665EC" w:rsidRDefault="003665EC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D-</w:t>
            </w:r>
            <w:r>
              <w:rPr>
                <w:rFonts w:cs="Times New Roman"/>
                <w:szCs w:val="28"/>
              </w:rPr>
              <w:t>лимонен</w:t>
            </w:r>
          </w:p>
        </w:tc>
        <w:tc>
          <w:tcPr>
            <w:tcW w:w="1106" w:type="dxa"/>
          </w:tcPr>
          <w:p w14:paraId="4153FB05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4,4</w:t>
            </w:r>
          </w:p>
        </w:tc>
        <w:tc>
          <w:tcPr>
            <w:tcW w:w="1112" w:type="dxa"/>
          </w:tcPr>
          <w:p w14:paraId="4DD1B4E0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4,4</w:t>
            </w:r>
          </w:p>
        </w:tc>
        <w:tc>
          <w:tcPr>
            <w:tcW w:w="1134" w:type="dxa"/>
          </w:tcPr>
          <w:p w14:paraId="0114C8D9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4,4</w:t>
            </w:r>
          </w:p>
        </w:tc>
        <w:tc>
          <w:tcPr>
            <w:tcW w:w="1177" w:type="dxa"/>
          </w:tcPr>
          <w:p w14:paraId="1569EDA6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4,4</w:t>
            </w:r>
          </w:p>
        </w:tc>
        <w:tc>
          <w:tcPr>
            <w:tcW w:w="1027" w:type="dxa"/>
          </w:tcPr>
          <w:p w14:paraId="1BCEB15B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4,4</w:t>
            </w:r>
          </w:p>
        </w:tc>
        <w:tc>
          <w:tcPr>
            <w:tcW w:w="1188" w:type="dxa"/>
          </w:tcPr>
          <w:p w14:paraId="6376A9F0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4,4</w:t>
            </w:r>
          </w:p>
        </w:tc>
      </w:tr>
      <w:tr w:rsidR="003665EC" w:rsidRPr="003665EC" w14:paraId="0FB65A0A" w14:textId="77777777" w:rsidTr="003665EC">
        <w:trPr>
          <w:trHeight w:val="465"/>
        </w:trPr>
        <w:tc>
          <w:tcPr>
            <w:tcW w:w="3147" w:type="dxa"/>
          </w:tcPr>
          <w:p w14:paraId="0972760F" w14:textId="77777777" w:rsidR="003665EC" w:rsidRPr="003665EC" w:rsidRDefault="003665EC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3665EC">
              <w:rPr>
                <w:rFonts w:cs="Times New Roman"/>
                <w:szCs w:val="28"/>
              </w:rPr>
              <w:t>Вода</w:t>
            </w:r>
          </w:p>
        </w:tc>
        <w:tc>
          <w:tcPr>
            <w:tcW w:w="1106" w:type="dxa"/>
          </w:tcPr>
          <w:p w14:paraId="0727CEAE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</w:t>
            </w:r>
          </w:p>
        </w:tc>
        <w:tc>
          <w:tcPr>
            <w:tcW w:w="1112" w:type="dxa"/>
          </w:tcPr>
          <w:p w14:paraId="1D30A9A7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2,4</w:t>
            </w:r>
          </w:p>
        </w:tc>
        <w:tc>
          <w:tcPr>
            <w:tcW w:w="1134" w:type="dxa"/>
          </w:tcPr>
          <w:p w14:paraId="6EE9273C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2,4</w:t>
            </w:r>
          </w:p>
        </w:tc>
        <w:tc>
          <w:tcPr>
            <w:tcW w:w="1177" w:type="dxa"/>
          </w:tcPr>
          <w:p w14:paraId="01931226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2,6</w:t>
            </w:r>
          </w:p>
        </w:tc>
        <w:tc>
          <w:tcPr>
            <w:tcW w:w="1027" w:type="dxa"/>
          </w:tcPr>
          <w:p w14:paraId="022BFE45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2,9</w:t>
            </w:r>
          </w:p>
        </w:tc>
        <w:tc>
          <w:tcPr>
            <w:tcW w:w="1188" w:type="dxa"/>
          </w:tcPr>
          <w:p w14:paraId="6CC654F6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3,2</w:t>
            </w:r>
          </w:p>
        </w:tc>
      </w:tr>
      <w:tr w:rsidR="003665EC" w:rsidRPr="003665EC" w14:paraId="1D1691B6" w14:textId="77777777" w:rsidTr="003665EC">
        <w:trPr>
          <w:trHeight w:val="449"/>
        </w:trPr>
        <w:tc>
          <w:tcPr>
            <w:tcW w:w="3147" w:type="dxa"/>
          </w:tcPr>
          <w:p w14:paraId="61A8F5BE" w14:textId="77777777" w:rsidR="003665EC" w:rsidRPr="003665EC" w:rsidRDefault="003665EC" w:rsidP="003665EC">
            <w:pPr>
              <w:spacing w:line="360" w:lineRule="auto"/>
              <w:jc w:val="center"/>
              <w:rPr>
                <w:rFonts w:cs="Times New Roman"/>
                <w:szCs w:val="28"/>
                <w:vertAlign w:val="subscript"/>
              </w:rPr>
            </w:pPr>
            <w:r w:rsidRPr="003665EC">
              <w:rPr>
                <w:rFonts w:cs="Times New Roman"/>
                <w:szCs w:val="28"/>
                <w:lang w:val="en-US"/>
              </w:rPr>
              <w:t>W</w:t>
            </w:r>
            <w:proofErr w:type="spellStart"/>
            <w:r w:rsidRPr="003665EC">
              <w:rPr>
                <w:rFonts w:cs="Times New Roman"/>
                <w:szCs w:val="28"/>
                <w:vertAlign w:val="subscript"/>
              </w:rPr>
              <w:t>кр</w:t>
            </w:r>
            <w:proofErr w:type="spellEnd"/>
          </w:p>
        </w:tc>
        <w:tc>
          <w:tcPr>
            <w:tcW w:w="1106" w:type="dxa"/>
          </w:tcPr>
          <w:p w14:paraId="29E85823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4,2</w:t>
            </w:r>
          </w:p>
        </w:tc>
        <w:tc>
          <w:tcPr>
            <w:tcW w:w="1112" w:type="dxa"/>
          </w:tcPr>
          <w:p w14:paraId="5189EF96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5,2</w:t>
            </w:r>
          </w:p>
        </w:tc>
        <w:tc>
          <w:tcPr>
            <w:tcW w:w="1134" w:type="dxa"/>
          </w:tcPr>
          <w:p w14:paraId="33B9222A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5,2</w:t>
            </w:r>
          </w:p>
        </w:tc>
        <w:tc>
          <w:tcPr>
            <w:tcW w:w="1177" w:type="dxa"/>
          </w:tcPr>
          <w:p w14:paraId="60606279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5,7</w:t>
            </w:r>
          </w:p>
        </w:tc>
        <w:tc>
          <w:tcPr>
            <w:tcW w:w="1027" w:type="dxa"/>
          </w:tcPr>
          <w:p w14:paraId="6CAEA527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6,2</w:t>
            </w:r>
          </w:p>
        </w:tc>
        <w:tc>
          <w:tcPr>
            <w:tcW w:w="1188" w:type="dxa"/>
          </w:tcPr>
          <w:p w14:paraId="0302CA46" w14:textId="77777777" w:rsidR="003665EC" w:rsidRPr="003665EC" w:rsidRDefault="00AC5284" w:rsidP="003665E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6,7</w:t>
            </w:r>
          </w:p>
        </w:tc>
      </w:tr>
    </w:tbl>
    <w:p w14:paraId="05E0A207" w14:textId="77777777" w:rsidR="00710350" w:rsidRDefault="00710350" w:rsidP="00710350">
      <w:pPr>
        <w:spacing w:after="0" w:line="360" w:lineRule="auto"/>
        <w:ind w:firstLine="56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Таблица №12</w:t>
      </w:r>
    </w:p>
    <w:p w14:paraId="15B4A5C9" w14:textId="77777777" w:rsidR="00710350" w:rsidRDefault="00710350" w:rsidP="00710350">
      <w:pPr>
        <w:spacing w:after="0" w:line="360" w:lineRule="auto"/>
        <w:ind w:firstLine="567"/>
        <w:jc w:val="center"/>
        <w:rPr>
          <w:rFonts w:cs="Times New Roman"/>
          <w:szCs w:val="28"/>
        </w:rPr>
      </w:pPr>
      <w:r w:rsidRPr="00F600F1">
        <w:rPr>
          <w:rFonts w:cs="Times New Roman"/>
          <w:szCs w:val="28"/>
        </w:rPr>
        <w:t>Соотношения концентраций компонентов, при которых наблюдалось</w:t>
      </w:r>
      <w:r>
        <w:rPr>
          <w:rFonts w:cs="Times New Roman"/>
          <w:szCs w:val="28"/>
        </w:rPr>
        <w:t xml:space="preserve"> </w:t>
      </w:r>
      <w:r w:rsidRPr="00F600F1">
        <w:rPr>
          <w:rFonts w:cs="Times New Roman"/>
          <w:szCs w:val="28"/>
        </w:rPr>
        <w:t>максимально возможное содержание воды в гомогенном образце в системе</w:t>
      </w:r>
      <w:r>
        <w:rPr>
          <w:rFonts w:cs="Times New Roman"/>
          <w:szCs w:val="28"/>
        </w:rPr>
        <w:t xml:space="preserve"> </w:t>
      </w:r>
      <w:r w:rsidRPr="00F600F1">
        <w:rPr>
          <w:rFonts w:cs="Times New Roman"/>
          <w:szCs w:val="28"/>
        </w:rPr>
        <w:t>лецитин – олеиновая кислота – оливковое масло – вода при Т=25°С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1211"/>
        <w:gridCol w:w="1212"/>
        <w:gridCol w:w="1212"/>
        <w:gridCol w:w="1212"/>
        <w:gridCol w:w="1212"/>
        <w:gridCol w:w="1214"/>
      </w:tblGrid>
      <w:tr w:rsidR="00710350" w:rsidRPr="00EB3460" w14:paraId="4E8224B6" w14:textId="77777777" w:rsidTr="00710350">
        <w:trPr>
          <w:trHeight w:val="1007"/>
        </w:trPr>
        <w:tc>
          <w:tcPr>
            <w:tcW w:w="2045" w:type="dxa"/>
            <w:vMerge w:val="restart"/>
          </w:tcPr>
          <w:p w14:paraId="4E48CF2F" w14:textId="77777777" w:rsidR="00710350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Компоненты,</w:t>
            </w:r>
          </w:p>
          <w:p w14:paraId="5A411CA2" w14:textId="77777777" w:rsidR="00710350" w:rsidRPr="00EB3460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Масс</w:t>
            </w:r>
            <w:r w:rsidRPr="00EB3460">
              <w:rPr>
                <w:rFonts w:cs="Times New Roman"/>
                <w:szCs w:val="28"/>
                <w:lang w:val="en-US"/>
              </w:rPr>
              <w:t xml:space="preserve">. </w:t>
            </w:r>
            <w:r>
              <w:rPr>
                <w:rFonts w:cs="Times New Roman"/>
                <w:szCs w:val="28"/>
              </w:rPr>
              <w:t>%</w:t>
            </w:r>
          </w:p>
        </w:tc>
        <w:tc>
          <w:tcPr>
            <w:tcW w:w="7273" w:type="dxa"/>
            <w:gridSpan w:val="6"/>
          </w:tcPr>
          <w:p w14:paraId="0EF45589" w14:textId="77777777" w:rsidR="00710350" w:rsidRPr="00EB3460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EB3460">
              <w:rPr>
                <w:rFonts w:cs="Times New Roman"/>
                <w:szCs w:val="28"/>
              </w:rPr>
              <w:t>Мольное соотношение [олеиновая кислота</w:t>
            </w:r>
            <w:proofErr w:type="gramStart"/>
            <w:r w:rsidRPr="00EB3460">
              <w:rPr>
                <w:rFonts w:cs="Times New Roman"/>
                <w:szCs w:val="28"/>
              </w:rPr>
              <w:t>]:[</w:t>
            </w:r>
            <w:proofErr w:type="gramEnd"/>
            <w:r w:rsidRPr="00EB3460">
              <w:rPr>
                <w:rFonts w:cs="Times New Roman"/>
                <w:szCs w:val="28"/>
              </w:rPr>
              <w:t>лецитин]</w:t>
            </w:r>
          </w:p>
        </w:tc>
      </w:tr>
      <w:tr w:rsidR="00710350" w:rsidRPr="00EB3460" w14:paraId="5A68A503" w14:textId="77777777" w:rsidTr="00710350">
        <w:trPr>
          <w:trHeight w:val="519"/>
        </w:trPr>
        <w:tc>
          <w:tcPr>
            <w:tcW w:w="2045" w:type="dxa"/>
            <w:vMerge/>
          </w:tcPr>
          <w:p w14:paraId="71C73FF1" w14:textId="77777777" w:rsidR="00710350" w:rsidRPr="00EB3460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11" w:type="dxa"/>
          </w:tcPr>
          <w:p w14:paraId="03ECFAFD" w14:textId="77777777" w:rsidR="00710350" w:rsidRPr="00EB3460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</w:t>
            </w:r>
          </w:p>
        </w:tc>
        <w:tc>
          <w:tcPr>
            <w:tcW w:w="1212" w:type="dxa"/>
          </w:tcPr>
          <w:p w14:paraId="356567E5" w14:textId="77777777" w:rsidR="00710350" w:rsidRPr="00EB3460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0,4</w:t>
            </w:r>
          </w:p>
        </w:tc>
        <w:tc>
          <w:tcPr>
            <w:tcW w:w="1212" w:type="dxa"/>
          </w:tcPr>
          <w:p w14:paraId="0E4F8793" w14:textId="77777777" w:rsidR="00710350" w:rsidRPr="00EB3460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0,6</w:t>
            </w:r>
          </w:p>
        </w:tc>
        <w:tc>
          <w:tcPr>
            <w:tcW w:w="1212" w:type="dxa"/>
          </w:tcPr>
          <w:p w14:paraId="1C10BB8A" w14:textId="77777777" w:rsidR="00710350" w:rsidRPr="00EB3460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0,8</w:t>
            </w:r>
          </w:p>
        </w:tc>
        <w:tc>
          <w:tcPr>
            <w:tcW w:w="1212" w:type="dxa"/>
          </w:tcPr>
          <w:p w14:paraId="48F76C42" w14:textId="77777777" w:rsidR="00710350" w:rsidRPr="00EB3460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2" w:type="dxa"/>
          </w:tcPr>
          <w:p w14:paraId="5700F29F" w14:textId="77777777" w:rsidR="00710350" w:rsidRPr="00EB3460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1,2</w:t>
            </w:r>
          </w:p>
        </w:tc>
      </w:tr>
      <w:tr w:rsidR="00710350" w:rsidRPr="00EB3460" w14:paraId="6D3ABA16" w14:textId="77777777" w:rsidTr="00710350">
        <w:trPr>
          <w:trHeight w:val="503"/>
        </w:trPr>
        <w:tc>
          <w:tcPr>
            <w:tcW w:w="2045" w:type="dxa"/>
          </w:tcPr>
          <w:p w14:paraId="7B8F4977" w14:textId="77777777" w:rsidR="00710350" w:rsidRPr="00EB3460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Лецитин</w:t>
            </w:r>
          </w:p>
        </w:tc>
        <w:tc>
          <w:tcPr>
            <w:tcW w:w="1211" w:type="dxa"/>
          </w:tcPr>
          <w:p w14:paraId="43025137" w14:textId="77777777" w:rsidR="00710350" w:rsidRPr="00EB3460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19,8</w:t>
            </w:r>
          </w:p>
        </w:tc>
        <w:tc>
          <w:tcPr>
            <w:tcW w:w="1212" w:type="dxa"/>
          </w:tcPr>
          <w:p w14:paraId="4AF295E7" w14:textId="77777777" w:rsidR="00710350" w:rsidRPr="00EB3460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19,8</w:t>
            </w:r>
          </w:p>
        </w:tc>
        <w:tc>
          <w:tcPr>
            <w:tcW w:w="1212" w:type="dxa"/>
          </w:tcPr>
          <w:p w14:paraId="576DA079" w14:textId="77777777" w:rsidR="00710350" w:rsidRPr="00EB3460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19,8</w:t>
            </w:r>
          </w:p>
        </w:tc>
        <w:tc>
          <w:tcPr>
            <w:tcW w:w="1212" w:type="dxa"/>
          </w:tcPr>
          <w:p w14:paraId="23B22ED4" w14:textId="77777777" w:rsidR="00710350" w:rsidRPr="00EB3460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19,7</w:t>
            </w:r>
          </w:p>
        </w:tc>
        <w:tc>
          <w:tcPr>
            <w:tcW w:w="1212" w:type="dxa"/>
          </w:tcPr>
          <w:p w14:paraId="05BB51F0" w14:textId="77777777" w:rsidR="00710350" w:rsidRPr="00E52192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19,7</w:t>
            </w:r>
          </w:p>
        </w:tc>
        <w:tc>
          <w:tcPr>
            <w:tcW w:w="1212" w:type="dxa"/>
          </w:tcPr>
          <w:p w14:paraId="7E430C45" w14:textId="77777777" w:rsidR="00710350" w:rsidRPr="00E52192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19,7</w:t>
            </w:r>
          </w:p>
        </w:tc>
      </w:tr>
      <w:tr w:rsidR="00710350" w:rsidRPr="00EB3460" w14:paraId="058F3BE2" w14:textId="77777777" w:rsidTr="00710350">
        <w:trPr>
          <w:trHeight w:val="1007"/>
        </w:trPr>
        <w:tc>
          <w:tcPr>
            <w:tcW w:w="2045" w:type="dxa"/>
          </w:tcPr>
          <w:p w14:paraId="0101C420" w14:textId="77777777" w:rsidR="00710350" w:rsidRPr="00EB3460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Олеиновая кислота</w:t>
            </w:r>
          </w:p>
        </w:tc>
        <w:tc>
          <w:tcPr>
            <w:tcW w:w="1211" w:type="dxa"/>
          </w:tcPr>
          <w:p w14:paraId="3BCDA2EB" w14:textId="77777777" w:rsidR="00710350" w:rsidRPr="00E52192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1,5</w:t>
            </w:r>
          </w:p>
        </w:tc>
        <w:tc>
          <w:tcPr>
            <w:tcW w:w="1212" w:type="dxa"/>
          </w:tcPr>
          <w:p w14:paraId="5AEFDA0D" w14:textId="77777777" w:rsidR="00710350" w:rsidRPr="00E52192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212" w:type="dxa"/>
          </w:tcPr>
          <w:p w14:paraId="3E8D115E" w14:textId="77777777" w:rsidR="00710350" w:rsidRPr="00E52192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</w:t>
            </w:r>
          </w:p>
        </w:tc>
        <w:tc>
          <w:tcPr>
            <w:tcW w:w="1212" w:type="dxa"/>
          </w:tcPr>
          <w:p w14:paraId="44E02B86" w14:textId="77777777" w:rsidR="00710350" w:rsidRPr="00E52192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212" w:type="dxa"/>
          </w:tcPr>
          <w:p w14:paraId="66F28E7E" w14:textId="77777777" w:rsidR="00710350" w:rsidRPr="00E52192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7,5</w:t>
            </w:r>
          </w:p>
        </w:tc>
        <w:tc>
          <w:tcPr>
            <w:tcW w:w="1212" w:type="dxa"/>
          </w:tcPr>
          <w:p w14:paraId="02515750" w14:textId="77777777" w:rsidR="00710350" w:rsidRPr="00E52192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9,0</w:t>
            </w:r>
          </w:p>
        </w:tc>
      </w:tr>
      <w:tr w:rsidR="00710350" w:rsidRPr="00EB3460" w14:paraId="3CADE90E" w14:textId="77777777" w:rsidTr="00710350">
        <w:trPr>
          <w:trHeight w:val="1007"/>
        </w:trPr>
        <w:tc>
          <w:tcPr>
            <w:tcW w:w="2045" w:type="dxa"/>
          </w:tcPr>
          <w:p w14:paraId="62F8F9D6" w14:textId="77777777" w:rsidR="00710350" w:rsidRPr="00EB3460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Оливковое масло</w:t>
            </w:r>
          </w:p>
        </w:tc>
        <w:tc>
          <w:tcPr>
            <w:tcW w:w="1211" w:type="dxa"/>
          </w:tcPr>
          <w:p w14:paraId="04956213" w14:textId="77777777" w:rsidR="00710350" w:rsidRPr="00E52192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77,7</w:t>
            </w:r>
          </w:p>
        </w:tc>
        <w:tc>
          <w:tcPr>
            <w:tcW w:w="1212" w:type="dxa"/>
          </w:tcPr>
          <w:p w14:paraId="71E02733" w14:textId="77777777" w:rsidR="00710350" w:rsidRPr="00E52192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76,2</w:t>
            </w:r>
          </w:p>
        </w:tc>
        <w:tc>
          <w:tcPr>
            <w:tcW w:w="1212" w:type="dxa"/>
          </w:tcPr>
          <w:p w14:paraId="3F4CC77D" w14:textId="77777777" w:rsidR="00710350" w:rsidRPr="00E52192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74,5</w:t>
            </w:r>
          </w:p>
        </w:tc>
        <w:tc>
          <w:tcPr>
            <w:tcW w:w="1212" w:type="dxa"/>
          </w:tcPr>
          <w:p w14:paraId="7F8DD8E7" w14:textId="77777777" w:rsidR="00710350" w:rsidRPr="00E52192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72,8</w:t>
            </w:r>
          </w:p>
        </w:tc>
        <w:tc>
          <w:tcPr>
            <w:tcW w:w="1212" w:type="dxa"/>
          </w:tcPr>
          <w:p w14:paraId="7FC71598" w14:textId="77777777" w:rsidR="00710350" w:rsidRPr="00E52192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7,2</w:t>
            </w:r>
          </w:p>
        </w:tc>
        <w:tc>
          <w:tcPr>
            <w:tcW w:w="1212" w:type="dxa"/>
          </w:tcPr>
          <w:p w14:paraId="139455D8" w14:textId="77777777" w:rsidR="00710350" w:rsidRPr="00E52192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69,6</w:t>
            </w:r>
          </w:p>
        </w:tc>
      </w:tr>
      <w:tr w:rsidR="00710350" w:rsidRPr="00EB3460" w14:paraId="591443F4" w14:textId="77777777" w:rsidTr="00710350">
        <w:trPr>
          <w:trHeight w:val="503"/>
        </w:trPr>
        <w:tc>
          <w:tcPr>
            <w:tcW w:w="2045" w:type="dxa"/>
          </w:tcPr>
          <w:p w14:paraId="76D290A7" w14:textId="77777777" w:rsidR="00710350" w:rsidRPr="00EB3460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Вода</w:t>
            </w:r>
          </w:p>
        </w:tc>
        <w:tc>
          <w:tcPr>
            <w:tcW w:w="1211" w:type="dxa"/>
          </w:tcPr>
          <w:p w14:paraId="07045D51" w14:textId="77777777" w:rsidR="00710350" w:rsidRPr="009C4EEC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2" w:type="dxa"/>
          </w:tcPr>
          <w:p w14:paraId="4D7CAFA3" w14:textId="77777777" w:rsidR="00710350" w:rsidRPr="009C4EEC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2" w:type="dxa"/>
          </w:tcPr>
          <w:p w14:paraId="436AD76E" w14:textId="77777777" w:rsidR="00710350" w:rsidRPr="009C4EEC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1,2</w:t>
            </w:r>
          </w:p>
        </w:tc>
        <w:tc>
          <w:tcPr>
            <w:tcW w:w="1212" w:type="dxa"/>
          </w:tcPr>
          <w:p w14:paraId="74D78148" w14:textId="77777777" w:rsidR="00710350" w:rsidRPr="009C4EEC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1,5</w:t>
            </w:r>
          </w:p>
        </w:tc>
        <w:tc>
          <w:tcPr>
            <w:tcW w:w="1212" w:type="dxa"/>
          </w:tcPr>
          <w:p w14:paraId="0A879DB2" w14:textId="77777777" w:rsidR="00710350" w:rsidRPr="009C4EEC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1,7</w:t>
            </w:r>
          </w:p>
        </w:tc>
        <w:tc>
          <w:tcPr>
            <w:tcW w:w="1212" w:type="dxa"/>
          </w:tcPr>
          <w:p w14:paraId="0FB976EE" w14:textId="77777777" w:rsidR="00710350" w:rsidRPr="009C4EEC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1,7</w:t>
            </w:r>
          </w:p>
        </w:tc>
      </w:tr>
      <w:tr w:rsidR="00710350" w:rsidRPr="00EB3460" w14:paraId="1B9B02BB" w14:textId="77777777" w:rsidTr="00710350">
        <w:trPr>
          <w:trHeight w:val="487"/>
        </w:trPr>
        <w:tc>
          <w:tcPr>
            <w:tcW w:w="2045" w:type="dxa"/>
          </w:tcPr>
          <w:p w14:paraId="797FCA05" w14:textId="77777777" w:rsidR="00710350" w:rsidRPr="00EB3460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  <w:vertAlign w:val="subscript"/>
              </w:rPr>
            </w:pPr>
            <w:r>
              <w:rPr>
                <w:rFonts w:cs="Times New Roman"/>
                <w:szCs w:val="28"/>
                <w:lang w:val="en-US"/>
              </w:rPr>
              <w:t>W</w:t>
            </w:r>
            <w:proofErr w:type="spellStart"/>
            <w:r>
              <w:rPr>
                <w:rFonts w:cs="Times New Roman"/>
                <w:szCs w:val="28"/>
                <w:vertAlign w:val="subscript"/>
              </w:rPr>
              <w:t>кр</w:t>
            </w:r>
            <w:proofErr w:type="spellEnd"/>
          </w:p>
        </w:tc>
        <w:tc>
          <w:tcPr>
            <w:tcW w:w="1211" w:type="dxa"/>
          </w:tcPr>
          <w:p w14:paraId="36760E9D" w14:textId="77777777" w:rsidR="00710350" w:rsidRPr="009C4EEC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2,1</w:t>
            </w:r>
          </w:p>
        </w:tc>
        <w:tc>
          <w:tcPr>
            <w:tcW w:w="1212" w:type="dxa"/>
          </w:tcPr>
          <w:p w14:paraId="6A1B6CFB" w14:textId="77777777" w:rsidR="00710350" w:rsidRPr="009C4EEC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2,1</w:t>
            </w:r>
          </w:p>
        </w:tc>
        <w:tc>
          <w:tcPr>
            <w:tcW w:w="1212" w:type="dxa"/>
          </w:tcPr>
          <w:p w14:paraId="3930D21E" w14:textId="77777777" w:rsidR="00710350" w:rsidRPr="009C4EEC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2,6</w:t>
            </w:r>
          </w:p>
        </w:tc>
        <w:tc>
          <w:tcPr>
            <w:tcW w:w="1212" w:type="dxa"/>
          </w:tcPr>
          <w:p w14:paraId="20F9A92F" w14:textId="77777777" w:rsidR="00710350" w:rsidRPr="009C4EEC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3,1</w:t>
            </w:r>
          </w:p>
        </w:tc>
        <w:tc>
          <w:tcPr>
            <w:tcW w:w="1212" w:type="dxa"/>
          </w:tcPr>
          <w:p w14:paraId="24DC3336" w14:textId="77777777" w:rsidR="00710350" w:rsidRPr="009C4EEC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3,6</w:t>
            </w:r>
          </w:p>
        </w:tc>
        <w:tc>
          <w:tcPr>
            <w:tcW w:w="1212" w:type="dxa"/>
          </w:tcPr>
          <w:p w14:paraId="2EA56EDE" w14:textId="77777777" w:rsidR="00710350" w:rsidRPr="009C4EEC" w:rsidRDefault="00710350" w:rsidP="0071035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3,6</w:t>
            </w:r>
          </w:p>
        </w:tc>
      </w:tr>
    </w:tbl>
    <w:p w14:paraId="24C48FBC" w14:textId="77777777" w:rsidR="003665EC" w:rsidRPr="003665EC" w:rsidRDefault="003665EC" w:rsidP="00710350">
      <w:pPr>
        <w:spacing w:before="240" w:line="360" w:lineRule="auto"/>
        <w:ind w:firstLine="567"/>
        <w:jc w:val="both"/>
        <w:rPr>
          <w:rFonts w:cs="Times New Roman"/>
          <w:szCs w:val="28"/>
        </w:rPr>
      </w:pPr>
      <w:r w:rsidRPr="003665EC">
        <w:rPr>
          <w:rFonts w:cs="Times New Roman"/>
          <w:szCs w:val="28"/>
        </w:rPr>
        <w:t>Для изученных систем были пос</w:t>
      </w:r>
      <w:r>
        <w:rPr>
          <w:rFonts w:cs="Times New Roman"/>
          <w:szCs w:val="28"/>
        </w:rPr>
        <w:t>троены графики (рис.2,</w:t>
      </w:r>
      <w:r w:rsidRPr="003665EC">
        <w:rPr>
          <w:rFonts w:cs="Times New Roman"/>
          <w:szCs w:val="28"/>
        </w:rPr>
        <w:t xml:space="preserve">3), на которых </w:t>
      </w:r>
      <w:r w:rsidR="00710350" w:rsidRPr="00710350">
        <w:rPr>
          <w:rFonts w:cs="Times New Roman"/>
          <w:szCs w:val="28"/>
        </w:rPr>
        <w:t xml:space="preserve">представлены данные о </w:t>
      </w:r>
      <w:proofErr w:type="spellStart"/>
      <w:r w:rsidR="00710350" w:rsidRPr="00710350">
        <w:rPr>
          <w:rFonts w:cs="Times New Roman"/>
          <w:szCs w:val="28"/>
        </w:rPr>
        <w:t>микроэмульсиях</w:t>
      </w:r>
      <w:proofErr w:type="spellEnd"/>
      <w:r w:rsidR="00710350" w:rsidRPr="00710350">
        <w:rPr>
          <w:rFonts w:cs="Times New Roman"/>
          <w:szCs w:val="28"/>
        </w:rPr>
        <w:t xml:space="preserve"> </w:t>
      </w:r>
      <w:r w:rsidR="00135BB2" w:rsidRPr="00135BB2">
        <w:rPr>
          <w:rFonts w:cs="Times New Roman"/>
          <w:szCs w:val="28"/>
        </w:rPr>
        <w:t xml:space="preserve">с добавлением и без добавления </w:t>
      </w:r>
      <w:r w:rsidR="00135BB2">
        <w:rPr>
          <w:rFonts w:cs="Times New Roman"/>
          <w:szCs w:val="28"/>
          <w:lang w:val="en-US"/>
        </w:rPr>
        <w:t>D</w:t>
      </w:r>
      <w:r w:rsidR="00135BB2" w:rsidRPr="00135BB2">
        <w:rPr>
          <w:rFonts w:cs="Times New Roman"/>
          <w:szCs w:val="28"/>
        </w:rPr>
        <w:t>-</w:t>
      </w:r>
      <w:r w:rsidR="00135BB2">
        <w:rPr>
          <w:rFonts w:cs="Times New Roman"/>
          <w:szCs w:val="28"/>
        </w:rPr>
        <w:t xml:space="preserve">лимонена </w:t>
      </w:r>
      <w:r w:rsidR="00710350" w:rsidRPr="00710350">
        <w:rPr>
          <w:rFonts w:cs="Times New Roman"/>
          <w:szCs w:val="28"/>
        </w:rPr>
        <w:t xml:space="preserve">для </w:t>
      </w:r>
      <w:proofErr w:type="spellStart"/>
      <w:r w:rsidR="00710350" w:rsidRPr="00710350">
        <w:rPr>
          <w:rFonts w:cs="Times New Roman"/>
          <w:szCs w:val="28"/>
        </w:rPr>
        <w:t>Wкр</w:t>
      </w:r>
      <w:proofErr w:type="spellEnd"/>
      <w:r w:rsidR="00710350" w:rsidRPr="00710350">
        <w:rPr>
          <w:rFonts w:cs="Times New Roman"/>
          <w:szCs w:val="28"/>
        </w:rPr>
        <w:t>= CH2O/</w:t>
      </w:r>
      <w:proofErr w:type="spellStart"/>
      <w:r w:rsidR="00710350" w:rsidRPr="00710350">
        <w:rPr>
          <w:rFonts w:cs="Times New Roman"/>
          <w:szCs w:val="28"/>
        </w:rPr>
        <w:t>Cлец</w:t>
      </w:r>
      <w:proofErr w:type="spellEnd"/>
      <w:r w:rsidR="00710350" w:rsidRPr="00710350">
        <w:rPr>
          <w:rFonts w:cs="Times New Roman"/>
          <w:szCs w:val="28"/>
        </w:rPr>
        <w:t xml:space="preserve"> и ма</w:t>
      </w:r>
      <w:r w:rsidR="00710350">
        <w:rPr>
          <w:rFonts w:cs="Times New Roman"/>
          <w:szCs w:val="28"/>
        </w:rPr>
        <w:t>с</w:t>
      </w:r>
      <w:r w:rsidR="00710350" w:rsidRPr="00710350">
        <w:rPr>
          <w:rFonts w:cs="Times New Roman"/>
          <w:szCs w:val="28"/>
        </w:rPr>
        <w:t>с. % воды соответственно.</w:t>
      </w:r>
    </w:p>
    <w:p w14:paraId="23CAE3EF" w14:textId="77777777" w:rsidR="005D1AC4" w:rsidRDefault="00710350" w:rsidP="00117F8E">
      <w:pPr>
        <w:spacing w:before="240" w:line="360" w:lineRule="auto"/>
        <w:ind w:firstLine="567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5740F700" wp14:editId="725095AA">
            <wp:extent cx="5238750" cy="263754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23" cy="2657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9709FD" w14:textId="77777777" w:rsidR="00747D21" w:rsidRDefault="00747D21" w:rsidP="00747D21">
      <w:pPr>
        <w:spacing w:before="240" w:after="0" w:line="360" w:lineRule="auto"/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Рис. 3.</w:t>
      </w:r>
      <w:r w:rsidRPr="00747D21">
        <w:rPr>
          <w:rFonts w:cs="Times New Roman"/>
          <w:szCs w:val="28"/>
        </w:rPr>
        <w:t xml:space="preserve"> </w:t>
      </w:r>
      <w:proofErr w:type="spellStart"/>
      <w:r w:rsidR="00710350" w:rsidRPr="00710350">
        <w:rPr>
          <w:rFonts w:cs="Times New Roman"/>
          <w:szCs w:val="28"/>
        </w:rPr>
        <w:t>Солюбилизационная</w:t>
      </w:r>
      <w:proofErr w:type="spellEnd"/>
      <w:r w:rsidR="00710350" w:rsidRPr="00710350">
        <w:rPr>
          <w:rFonts w:cs="Times New Roman"/>
          <w:szCs w:val="28"/>
        </w:rPr>
        <w:t xml:space="preserve"> емкость образцов микроэмульсии. 1- без добавления D-лимонена; 2- с добавлением D-лимонена.</w:t>
      </w:r>
    </w:p>
    <w:p w14:paraId="7266F14B" w14:textId="77777777" w:rsidR="006228F9" w:rsidRPr="005D1AC4" w:rsidRDefault="00710350" w:rsidP="006228F9">
      <w:pPr>
        <w:spacing w:before="240" w:line="360" w:lineRule="auto"/>
        <w:ind w:firstLine="567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188A835C" wp14:editId="14DE29C8">
            <wp:extent cx="5292244" cy="263588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688" cy="263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43C7E6" w14:textId="77777777" w:rsidR="00710350" w:rsidRDefault="00747D21" w:rsidP="00710350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Рис. 4</w:t>
      </w:r>
      <w:r w:rsidRPr="00747D21">
        <w:rPr>
          <w:rFonts w:cs="Times New Roman"/>
          <w:szCs w:val="28"/>
        </w:rPr>
        <w:t xml:space="preserve">. </w:t>
      </w:r>
      <w:r w:rsidR="0069276E">
        <w:rPr>
          <w:rFonts w:cs="Times New Roman"/>
          <w:szCs w:val="28"/>
        </w:rPr>
        <w:t>Зависимость Своды,</w:t>
      </w:r>
      <w:r w:rsidR="00710350" w:rsidRPr="00710350">
        <w:rPr>
          <w:rFonts w:cs="Times New Roman"/>
          <w:szCs w:val="28"/>
        </w:rPr>
        <w:t xml:space="preserve"> масс.</w:t>
      </w:r>
      <w:r w:rsidR="0069276E">
        <w:rPr>
          <w:rFonts w:cs="Times New Roman"/>
          <w:szCs w:val="28"/>
        </w:rPr>
        <w:t xml:space="preserve"> %</w:t>
      </w:r>
      <w:r w:rsidR="00710350" w:rsidRPr="00710350">
        <w:rPr>
          <w:rFonts w:cs="Times New Roman"/>
          <w:szCs w:val="28"/>
        </w:rPr>
        <w:t xml:space="preserve"> от мольного соотношения [олеиновая кислота</w:t>
      </w:r>
      <w:proofErr w:type="gramStart"/>
      <w:r w:rsidR="00710350" w:rsidRPr="00710350">
        <w:rPr>
          <w:rFonts w:cs="Times New Roman"/>
          <w:szCs w:val="28"/>
        </w:rPr>
        <w:t>]:[</w:t>
      </w:r>
      <w:proofErr w:type="gramEnd"/>
      <w:r w:rsidR="00710350" w:rsidRPr="00710350">
        <w:rPr>
          <w:rFonts w:cs="Times New Roman"/>
          <w:szCs w:val="28"/>
        </w:rPr>
        <w:t xml:space="preserve">лецитин]. 1- без добавления </w:t>
      </w:r>
      <w:r w:rsidR="00710350" w:rsidRPr="00710350">
        <w:rPr>
          <w:rFonts w:cs="Times New Roman"/>
          <w:szCs w:val="28"/>
          <w:lang w:val="en-US"/>
        </w:rPr>
        <w:t>D</w:t>
      </w:r>
      <w:r w:rsidR="00710350" w:rsidRPr="00710350">
        <w:rPr>
          <w:rFonts w:cs="Times New Roman"/>
          <w:szCs w:val="28"/>
        </w:rPr>
        <w:t xml:space="preserve">-лимонена; 2- с добавлением </w:t>
      </w:r>
      <w:r w:rsidR="00710350" w:rsidRPr="00710350">
        <w:rPr>
          <w:rFonts w:cs="Times New Roman"/>
          <w:szCs w:val="28"/>
          <w:lang w:val="en-US"/>
        </w:rPr>
        <w:t>D</w:t>
      </w:r>
      <w:r w:rsidR="00710350" w:rsidRPr="00710350">
        <w:rPr>
          <w:rFonts w:cs="Times New Roman"/>
          <w:szCs w:val="28"/>
        </w:rPr>
        <w:t>-лимонена.</w:t>
      </w:r>
    </w:p>
    <w:p w14:paraId="2D58B3EC" w14:textId="77777777" w:rsidR="00747D21" w:rsidRPr="00710350" w:rsidRDefault="00747D21" w:rsidP="00747D21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747D21">
        <w:rPr>
          <w:rFonts w:cs="Times New Roman"/>
          <w:szCs w:val="28"/>
        </w:rPr>
        <w:t xml:space="preserve">Из полученных данных видно, что </w:t>
      </w:r>
      <w:r w:rsidR="00710350">
        <w:rPr>
          <w:rFonts w:cs="Times New Roman"/>
          <w:szCs w:val="28"/>
        </w:rPr>
        <w:t xml:space="preserve">введение в систему </w:t>
      </w:r>
      <w:r w:rsidR="00710350">
        <w:rPr>
          <w:rFonts w:cs="Times New Roman"/>
          <w:szCs w:val="28"/>
          <w:lang w:val="en-US"/>
        </w:rPr>
        <w:t>D</w:t>
      </w:r>
      <w:r w:rsidR="00710350" w:rsidRPr="00710350">
        <w:rPr>
          <w:rFonts w:cs="Times New Roman"/>
          <w:szCs w:val="28"/>
        </w:rPr>
        <w:t>-</w:t>
      </w:r>
      <w:r w:rsidR="00710350">
        <w:rPr>
          <w:rFonts w:cs="Times New Roman"/>
          <w:szCs w:val="28"/>
        </w:rPr>
        <w:t xml:space="preserve">лимонена приводит к незначительному увеличению максимального содержания воды. </w:t>
      </w:r>
    </w:p>
    <w:p w14:paraId="3EFB37D5" w14:textId="77777777" w:rsidR="008E023E" w:rsidRPr="008E023E" w:rsidRDefault="008E023E" w:rsidP="008E023E">
      <w:pPr>
        <w:pStyle w:val="1"/>
        <w:spacing w:after="240"/>
      </w:pPr>
      <w:bookmarkStart w:id="29" w:name="_Toc60163149"/>
      <w:r>
        <w:t xml:space="preserve">3.2. </w:t>
      </w:r>
      <w:r w:rsidRPr="008E023E">
        <w:t xml:space="preserve">Определение </w:t>
      </w:r>
      <w:proofErr w:type="spellStart"/>
      <w:r w:rsidRPr="008E023E">
        <w:t>солюбилизационной</w:t>
      </w:r>
      <w:proofErr w:type="spellEnd"/>
      <w:r w:rsidRPr="008E023E">
        <w:t xml:space="preserve"> емкости по воде в системе лецитин – олеиновая кислота – оливковое масло –</w:t>
      </w:r>
      <w:r w:rsidRPr="008E023E">
        <w:rPr>
          <w:rFonts w:cs="Times New Roman"/>
          <w:szCs w:val="28"/>
        </w:rPr>
        <w:t xml:space="preserve"> α-терпинеол </w:t>
      </w:r>
      <w:r w:rsidRPr="008E023E">
        <w:t>– вода</w:t>
      </w:r>
      <w:bookmarkEnd w:id="29"/>
    </w:p>
    <w:p w14:paraId="4699AAB7" w14:textId="77777777" w:rsidR="008E023E" w:rsidRPr="008E023E" w:rsidRDefault="008E023E" w:rsidP="008E023E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8E023E">
        <w:rPr>
          <w:rFonts w:cs="Times New Roman"/>
          <w:szCs w:val="28"/>
        </w:rPr>
        <w:t xml:space="preserve">Область существования микроэмульсии в системе лецитин – олеиновая кислота – оливковое масло – α-терпинеол – вода определяли методом титрования растворов лецитина и олеиновой кислоты водой при температуре 25°С. В результате была получена </w:t>
      </w:r>
      <w:proofErr w:type="spellStart"/>
      <w:r w:rsidRPr="008E023E">
        <w:rPr>
          <w:rFonts w:cs="Times New Roman"/>
          <w:szCs w:val="28"/>
        </w:rPr>
        <w:t>солюбилизационная</w:t>
      </w:r>
      <w:proofErr w:type="spellEnd"/>
      <w:r w:rsidRPr="008E023E">
        <w:rPr>
          <w:rFonts w:cs="Times New Roman"/>
          <w:szCs w:val="28"/>
        </w:rPr>
        <w:t xml:space="preserve"> емкость по воде, то есть максимально возможное содержание воды в гомогенной микроэмульсии при различных соотношениях концентраций [</w:t>
      </w:r>
      <w:r>
        <w:rPr>
          <w:rFonts w:cs="Times New Roman"/>
          <w:szCs w:val="28"/>
        </w:rPr>
        <w:t>лецитин</w:t>
      </w:r>
      <w:proofErr w:type="gramStart"/>
      <w:r>
        <w:rPr>
          <w:rFonts w:cs="Times New Roman"/>
          <w:szCs w:val="28"/>
        </w:rPr>
        <w:t>]:</w:t>
      </w:r>
      <w:r w:rsidRPr="008E023E">
        <w:rPr>
          <w:rFonts w:cs="Times New Roman"/>
          <w:szCs w:val="28"/>
        </w:rPr>
        <w:t>[</w:t>
      </w:r>
      <w:proofErr w:type="gramEnd"/>
      <w:r w:rsidRPr="008E023E">
        <w:rPr>
          <w:rFonts w:cs="Times New Roman"/>
          <w:szCs w:val="28"/>
        </w:rPr>
        <w:t xml:space="preserve">олеиновая кислота] (табл. 13). Полученные значения сравнивали с данными в системе лецитин – олеиновая кислота – </w:t>
      </w:r>
      <w:r>
        <w:rPr>
          <w:rFonts w:cs="Times New Roman"/>
          <w:szCs w:val="28"/>
        </w:rPr>
        <w:t>оливковое масло</w:t>
      </w:r>
      <w:r w:rsidRPr="008E023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– </w:t>
      </w:r>
      <w:r w:rsidRPr="008E023E">
        <w:rPr>
          <w:rFonts w:cs="Times New Roman"/>
          <w:szCs w:val="28"/>
        </w:rPr>
        <w:t>α-терпинеол</w:t>
      </w:r>
      <w:r>
        <w:rPr>
          <w:rFonts w:cs="Times New Roman"/>
          <w:szCs w:val="28"/>
        </w:rPr>
        <w:t xml:space="preserve"> – вода при различных соотношениях концентраций </w:t>
      </w:r>
      <w:r w:rsidRPr="008E023E">
        <w:rPr>
          <w:rFonts w:cs="Times New Roman"/>
          <w:szCs w:val="28"/>
        </w:rPr>
        <w:t>[олеиновая кислота</w:t>
      </w:r>
      <w:proofErr w:type="gramStart"/>
      <w:r w:rsidRPr="008E023E">
        <w:rPr>
          <w:rFonts w:cs="Times New Roman"/>
          <w:szCs w:val="28"/>
        </w:rPr>
        <w:t>]:[</w:t>
      </w:r>
      <w:proofErr w:type="gramEnd"/>
      <w:r w:rsidRPr="008E023E">
        <w:rPr>
          <w:rFonts w:cs="Times New Roman"/>
          <w:szCs w:val="28"/>
        </w:rPr>
        <w:t>лецитин]</w:t>
      </w:r>
      <w:r>
        <w:rPr>
          <w:rFonts w:cs="Times New Roman"/>
          <w:szCs w:val="28"/>
        </w:rPr>
        <w:t xml:space="preserve"> (табл. 14</w:t>
      </w:r>
      <w:r w:rsidRPr="008E023E">
        <w:rPr>
          <w:rFonts w:cs="Times New Roman"/>
          <w:szCs w:val="28"/>
        </w:rPr>
        <w:t>).</w:t>
      </w:r>
    </w:p>
    <w:p w14:paraId="1036FB23" w14:textId="77777777" w:rsidR="002E6045" w:rsidRDefault="002E6045" w:rsidP="008E023E">
      <w:pPr>
        <w:spacing w:line="360" w:lineRule="auto"/>
        <w:jc w:val="both"/>
        <w:rPr>
          <w:rFonts w:cs="Times New Roman"/>
          <w:szCs w:val="28"/>
        </w:rPr>
      </w:pPr>
    </w:p>
    <w:p w14:paraId="284D1A39" w14:textId="77777777" w:rsidR="0069276E" w:rsidRDefault="0069276E" w:rsidP="008E023E">
      <w:pPr>
        <w:spacing w:line="360" w:lineRule="auto"/>
        <w:jc w:val="both"/>
        <w:rPr>
          <w:rFonts w:cs="Times New Roman"/>
          <w:szCs w:val="28"/>
        </w:rPr>
      </w:pPr>
    </w:p>
    <w:p w14:paraId="30F3D280" w14:textId="77777777" w:rsidR="0069276E" w:rsidRPr="002E6045" w:rsidRDefault="0069276E" w:rsidP="008E023E">
      <w:pPr>
        <w:spacing w:line="360" w:lineRule="auto"/>
        <w:jc w:val="both"/>
        <w:rPr>
          <w:rFonts w:cs="Times New Roman"/>
          <w:szCs w:val="28"/>
        </w:rPr>
      </w:pPr>
    </w:p>
    <w:p w14:paraId="14DF5185" w14:textId="77777777" w:rsidR="008178D4" w:rsidRDefault="008E023E" w:rsidP="008E023E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Таблица №13</w:t>
      </w:r>
    </w:p>
    <w:p w14:paraId="564706B3" w14:textId="77777777" w:rsidR="008E023E" w:rsidRDefault="008E023E" w:rsidP="008E023E">
      <w:pPr>
        <w:spacing w:line="360" w:lineRule="auto"/>
        <w:ind w:firstLine="567"/>
        <w:jc w:val="center"/>
        <w:rPr>
          <w:rFonts w:cs="Times New Roman"/>
          <w:szCs w:val="28"/>
        </w:rPr>
      </w:pPr>
      <w:r w:rsidRPr="00C43D94">
        <w:rPr>
          <w:rFonts w:cs="Times New Roman"/>
          <w:szCs w:val="28"/>
        </w:rPr>
        <w:t>Соотношения концентраций компонентов, при которых наблюдалось</w:t>
      </w:r>
      <w:r>
        <w:rPr>
          <w:rFonts w:cs="Times New Roman"/>
          <w:szCs w:val="28"/>
        </w:rPr>
        <w:t xml:space="preserve"> </w:t>
      </w:r>
      <w:r w:rsidRPr="00C43D94">
        <w:rPr>
          <w:rFonts w:cs="Times New Roman"/>
          <w:szCs w:val="28"/>
        </w:rPr>
        <w:t>максимально возможное содержание воды в гомогенной микроэмульсии в</w:t>
      </w:r>
      <w:r>
        <w:rPr>
          <w:rFonts w:cs="Times New Roman"/>
          <w:szCs w:val="28"/>
        </w:rPr>
        <w:t xml:space="preserve"> </w:t>
      </w:r>
      <w:r w:rsidRPr="00C43D94">
        <w:rPr>
          <w:rFonts w:cs="Times New Roman"/>
          <w:szCs w:val="28"/>
        </w:rPr>
        <w:t xml:space="preserve">системе </w:t>
      </w:r>
      <w:r w:rsidRPr="00E407C5">
        <w:rPr>
          <w:rFonts w:cs="Times New Roman"/>
          <w:szCs w:val="28"/>
        </w:rPr>
        <w:t xml:space="preserve">лецитин – олеиновая кислота </w:t>
      </w:r>
      <w:r>
        <w:rPr>
          <w:rFonts w:cs="Times New Roman"/>
          <w:szCs w:val="28"/>
        </w:rPr>
        <w:t xml:space="preserve">– оливковое масло – </w:t>
      </w:r>
      <w:r w:rsidRPr="00C075F6">
        <w:rPr>
          <w:rFonts w:cs="Times New Roman"/>
          <w:szCs w:val="28"/>
        </w:rPr>
        <w:t xml:space="preserve">α-терпинеол </w:t>
      </w:r>
      <w:r>
        <w:rPr>
          <w:rFonts w:cs="Times New Roman"/>
          <w:szCs w:val="28"/>
        </w:rPr>
        <w:t xml:space="preserve">– вода при </w:t>
      </w:r>
      <w:r w:rsidRPr="00C43D94">
        <w:rPr>
          <w:rFonts w:cs="Times New Roman"/>
          <w:szCs w:val="28"/>
        </w:rPr>
        <w:t>Т=25°С</w:t>
      </w:r>
      <w:r>
        <w:rPr>
          <w:rFonts w:cs="Times New Roman"/>
          <w:szCs w:val="28"/>
        </w:rPr>
        <w:t>.</w:t>
      </w:r>
    </w:p>
    <w:tbl>
      <w:tblPr>
        <w:tblStyle w:val="a3"/>
        <w:tblW w:w="9474" w:type="dxa"/>
        <w:tblLook w:val="04A0" w:firstRow="1" w:lastRow="0" w:firstColumn="1" w:lastColumn="0" w:noHBand="0" w:noVBand="1"/>
      </w:tblPr>
      <w:tblGrid>
        <w:gridCol w:w="3428"/>
        <w:gridCol w:w="1202"/>
        <w:gridCol w:w="1209"/>
        <w:gridCol w:w="1233"/>
        <w:gridCol w:w="1281"/>
        <w:gridCol w:w="1121"/>
      </w:tblGrid>
      <w:tr w:rsidR="008E023E" w:rsidRPr="00EB3460" w14:paraId="22531373" w14:textId="77777777" w:rsidTr="00931FCB">
        <w:trPr>
          <w:trHeight w:val="1060"/>
        </w:trPr>
        <w:tc>
          <w:tcPr>
            <w:tcW w:w="3428" w:type="dxa"/>
            <w:vMerge w:val="restart"/>
          </w:tcPr>
          <w:p w14:paraId="7DD8E162" w14:textId="77777777" w:rsidR="008E023E" w:rsidRDefault="008E023E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Компоненты,</w:t>
            </w:r>
          </w:p>
          <w:p w14:paraId="044B5D13" w14:textId="77777777" w:rsidR="008E023E" w:rsidRPr="00EB3460" w:rsidRDefault="008E023E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Масс</w:t>
            </w:r>
            <w:r w:rsidRPr="00EB3460">
              <w:rPr>
                <w:rFonts w:cs="Times New Roman"/>
                <w:szCs w:val="28"/>
                <w:lang w:val="en-US"/>
              </w:rPr>
              <w:t xml:space="preserve">. </w:t>
            </w:r>
            <w:r>
              <w:rPr>
                <w:rFonts w:cs="Times New Roman"/>
                <w:szCs w:val="28"/>
              </w:rPr>
              <w:t>%</w:t>
            </w:r>
          </w:p>
        </w:tc>
        <w:tc>
          <w:tcPr>
            <w:tcW w:w="6046" w:type="dxa"/>
            <w:gridSpan w:val="5"/>
          </w:tcPr>
          <w:p w14:paraId="5A3E47BD" w14:textId="77777777" w:rsidR="008E023E" w:rsidRPr="00EB3460" w:rsidRDefault="008E023E" w:rsidP="00AC528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777C35">
              <w:rPr>
                <w:rFonts w:cs="Times New Roman"/>
                <w:szCs w:val="28"/>
              </w:rPr>
              <w:t>Мольное соотношение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8E023E">
              <w:rPr>
                <w:rFonts w:cs="Times New Roman"/>
                <w:szCs w:val="28"/>
              </w:rPr>
              <w:t>[лецитин</w:t>
            </w:r>
            <w:proofErr w:type="gramStart"/>
            <w:r w:rsidRPr="008E023E">
              <w:rPr>
                <w:rFonts w:cs="Times New Roman"/>
                <w:szCs w:val="28"/>
              </w:rPr>
              <w:t>]</w:t>
            </w:r>
            <w:r>
              <w:rPr>
                <w:rFonts w:cs="Times New Roman"/>
                <w:szCs w:val="28"/>
              </w:rPr>
              <w:t>:[</w:t>
            </w:r>
            <w:proofErr w:type="gramEnd"/>
            <w:r>
              <w:rPr>
                <w:rFonts w:cs="Times New Roman"/>
                <w:szCs w:val="28"/>
              </w:rPr>
              <w:t>олеиновая кислота]</w:t>
            </w:r>
          </w:p>
        </w:tc>
      </w:tr>
      <w:tr w:rsidR="008E023E" w:rsidRPr="00EB3460" w14:paraId="62F5EF39" w14:textId="77777777" w:rsidTr="00931FCB">
        <w:trPr>
          <w:trHeight w:val="543"/>
        </w:trPr>
        <w:tc>
          <w:tcPr>
            <w:tcW w:w="3428" w:type="dxa"/>
            <w:vMerge/>
          </w:tcPr>
          <w:p w14:paraId="681DEAEE" w14:textId="77777777" w:rsidR="008E023E" w:rsidRPr="00EB3460" w:rsidRDefault="008E023E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02" w:type="dxa"/>
          </w:tcPr>
          <w:p w14:paraId="5ECAA997" w14:textId="77777777" w:rsidR="008E023E" w:rsidRPr="00EB3460" w:rsidRDefault="008D715E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209" w:type="dxa"/>
          </w:tcPr>
          <w:p w14:paraId="1FD8ECBC" w14:textId="77777777" w:rsidR="008E023E" w:rsidRPr="00EB3460" w:rsidRDefault="008D715E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</w:t>
            </w:r>
          </w:p>
        </w:tc>
        <w:tc>
          <w:tcPr>
            <w:tcW w:w="1233" w:type="dxa"/>
          </w:tcPr>
          <w:p w14:paraId="5FFEAAD5" w14:textId="77777777" w:rsidR="008E023E" w:rsidRPr="00EB3460" w:rsidRDefault="008D715E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0,4</w:t>
            </w:r>
          </w:p>
        </w:tc>
        <w:tc>
          <w:tcPr>
            <w:tcW w:w="1281" w:type="dxa"/>
          </w:tcPr>
          <w:p w14:paraId="47EC929B" w14:textId="77777777" w:rsidR="008E023E" w:rsidRPr="00EB3460" w:rsidRDefault="008D715E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0,6</w:t>
            </w:r>
          </w:p>
        </w:tc>
        <w:tc>
          <w:tcPr>
            <w:tcW w:w="1119" w:type="dxa"/>
          </w:tcPr>
          <w:p w14:paraId="59C12D5B" w14:textId="77777777" w:rsidR="008E023E" w:rsidRPr="00EB3460" w:rsidRDefault="008D715E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0,8</w:t>
            </w:r>
          </w:p>
        </w:tc>
      </w:tr>
      <w:tr w:rsidR="008E023E" w:rsidRPr="00EB3460" w14:paraId="38CF0348" w14:textId="77777777" w:rsidTr="00931FCB">
        <w:trPr>
          <w:trHeight w:val="528"/>
        </w:trPr>
        <w:tc>
          <w:tcPr>
            <w:tcW w:w="3428" w:type="dxa"/>
          </w:tcPr>
          <w:p w14:paraId="0FE73E85" w14:textId="77777777" w:rsidR="008E023E" w:rsidRPr="00EB3460" w:rsidRDefault="008E023E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Лецитин</w:t>
            </w:r>
          </w:p>
        </w:tc>
        <w:tc>
          <w:tcPr>
            <w:tcW w:w="1202" w:type="dxa"/>
          </w:tcPr>
          <w:p w14:paraId="35561B81" w14:textId="77777777" w:rsidR="008E023E" w:rsidRPr="00EB3460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209" w:type="dxa"/>
          </w:tcPr>
          <w:p w14:paraId="4369FDA1" w14:textId="77777777" w:rsidR="008E023E" w:rsidRPr="00EB3460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5,2</w:t>
            </w:r>
          </w:p>
        </w:tc>
        <w:tc>
          <w:tcPr>
            <w:tcW w:w="1233" w:type="dxa"/>
          </w:tcPr>
          <w:p w14:paraId="5433D431" w14:textId="77777777" w:rsidR="008E023E" w:rsidRPr="00EB3460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10,4</w:t>
            </w:r>
          </w:p>
        </w:tc>
        <w:tc>
          <w:tcPr>
            <w:tcW w:w="1281" w:type="dxa"/>
          </w:tcPr>
          <w:p w14:paraId="6360394F" w14:textId="77777777" w:rsidR="008E023E" w:rsidRPr="00EB3460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15,3</w:t>
            </w:r>
          </w:p>
        </w:tc>
        <w:tc>
          <w:tcPr>
            <w:tcW w:w="1119" w:type="dxa"/>
          </w:tcPr>
          <w:p w14:paraId="7D837FE9" w14:textId="77777777" w:rsidR="008E023E" w:rsidRPr="00E52192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20,4</w:t>
            </w:r>
          </w:p>
        </w:tc>
      </w:tr>
      <w:tr w:rsidR="008E023E" w:rsidRPr="00EB3460" w14:paraId="417B3819" w14:textId="77777777" w:rsidTr="00931FCB">
        <w:trPr>
          <w:trHeight w:val="1060"/>
        </w:trPr>
        <w:tc>
          <w:tcPr>
            <w:tcW w:w="3428" w:type="dxa"/>
          </w:tcPr>
          <w:p w14:paraId="78BDC1E3" w14:textId="77777777" w:rsidR="008E023E" w:rsidRPr="00EB3460" w:rsidRDefault="008E023E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Олеиновая кислота</w:t>
            </w:r>
          </w:p>
        </w:tc>
        <w:tc>
          <w:tcPr>
            <w:tcW w:w="1202" w:type="dxa"/>
          </w:tcPr>
          <w:p w14:paraId="22C40E6A" w14:textId="77777777" w:rsidR="008E023E" w:rsidRPr="00E52192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9,9</w:t>
            </w:r>
          </w:p>
        </w:tc>
        <w:tc>
          <w:tcPr>
            <w:tcW w:w="1209" w:type="dxa"/>
          </w:tcPr>
          <w:p w14:paraId="5669B02E" w14:textId="77777777" w:rsidR="008E023E" w:rsidRPr="00E52192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9,8</w:t>
            </w:r>
          </w:p>
        </w:tc>
        <w:tc>
          <w:tcPr>
            <w:tcW w:w="1233" w:type="dxa"/>
          </w:tcPr>
          <w:p w14:paraId="2F98ACFA" w14:textId="77777777" w:rsidR="008E023E" w:rsidRPr="00E52192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9,8</w:t>
            </w:r>
          </w:p>
        </w:tc>
        <w:tc>
          <w:tcPr>
            <w:tcW w:w="1281" w:type="dxa"/>
          </w:tcPr>
          <w:p w14:paraId="0F30CB9D" w14:textId="77777777" w:rsidR="008E023E" w:rsidRPr="00E52192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9,6</w:t>
            </w:r>
          </w:p>
        </w:tc>
        <w:tc>
          <w:tcPr>
            <w:tcW w:w="1119" w:type="dxa"/>
          </w:tcPr>
          <w:p w14:paraId="5E0002E0" w14:textId="77777777" w:rsidR="008E023E" w:rsidRPr="00E52192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9,6</w:t>
            </w:r>
          </w:p>
        </w:tc>
      </w:tr>
      <w:tr w:rsidR="008E023E" w:rsidRPr="00EB3460" w14:paraId="07746C9E" w14:textId="77777777" w:rsidTr="00931FCB">
        <w:trPr>
          <w:trHeight w:val="1060"/>
        </w:trPr>
        <w:tc>
          <w:tcPr>
            <w:tcW w:w="3428" w:type="dxa"/>
          </w:tcPr>
          <w:p w14:paraId="2F23E010" w14:textId="77777777" w:rsidR="008E023E" w:rsidRPr="00EB3460" w:rsidRDefault="008E023E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Оливковое масло</w:t>
            </w:r>
          </w:p>
        </w:tc>
        <w:tc>
          <w:tcPr>
            <w:tcW w:w="1202" w:type="dxa"/>
          </w:tcPr>
          <w:p w14:paraId="0E579C82" w14:textId="77777777" w:rsidR="008E023E" w:rsidRPr="00E52192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84,9</w:t>
            </w:r>
          </w:p>
        </w:tc>
        <w:tc>
          <w:tcPr>
            <w:tcW w:w="1209" w:type="dxa"/>
          </w:tcPr>
          <w:p w14:paraId="521BE0C5" w14:textId="77777777" w:rsidR="008E023E" w:rsidRPr="00E52192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78,8</w:t>
            </w:r>
          </w:p>
        </w:tc>
        <w:tc>
          <w:tcPr>
            <w:tcW w:w="1233" w:type="dxa"/>
          </w:tcPr>
          <w:p w14:paraId="128AD297" w14:textId="77777777" w:rsidR="008E023E" w:rsidRPr="00E52192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73,1</w:t>
            </w:r>
          </w:p>
        </w:tc>
        <w:tc>
          <w:tcPr>
            <w:tcW w:w="1281" w:type="dxa"/>
          </w:tcPr>
          <w:p w14:paraId="72BDA958" w14:textId="77777777" w:rsidR="008E023E" w:rsidRPr="00E52192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66,9</w:t>
            </w:r>
          </w:p>
        </w:tc>
        <w:tc>
          <w:tcPr>
            <w:tcW w:w="1119" w:type="dxa"/>
          </w:tcPr>
          <w:p w14:paraId="7116818A" w14:textId="77777777" w:rsidR="008E023E" w:rsidRPr="00E52192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61,7</w:t>
            </w:r>
          </w:p>
        </w:tc>
      </w:tr>
      <w:tr w:rsidR="008E023E" w:rsidRPr="00EB3460" w14:paraId="2278F325" w14:textId="77777777" w:rsidTr="00931FCB">
        <w:trPr>
          <w:trHeight w:val="528"/>
        </w:trPr>
        <w:tc>
          <w:tcPr>
            <w:tcW w:w="3428" w:type="dxa"/>
          </w:tcPr>
          <w:p w14:paraId="1877A904" w14:textId="77777777" w:rsidR="008E023E" w:rsidRPr="00E407C5" w:rsidRDefault="008E023E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C075F6">
              <w:rPr>
                <w:rFonts w:cs="Times New Roman"/>
                <w:szCs w:val="28"/>
              </w:rPr>
              <w:t>α-терпинеол</w:t>
            </w:r>
          </w:p>
        </w:tc>
        <w:tc>
          <w:tcPr>
            <w:tcW w:w="1202" w:type="dxa"/>
          </w:tcPr>
          <w:p w14:paraId="419BBA19" w14:textId="77777777" w:rsidR="008E023E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</w:t>
            </w:r>
          </w:p>
        </w:tc>
        <w:tc>
          <w:tcPr>
            <w:tcW w:w="1209" w:type="dxa"/>
          </w:tcPr>
          <w:p w14:paraId="0E3F1B0A" w14:textId="77777777" w:rsidR="008E023E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4,4</w:t>
            </w:r>
          </w:p>
        </w:tc>
        <w:tc>
          <w:tcPr>
            <w:tcW w:w="1233" w:type="dxa"/>
          </w:tcPr>
          <w:p w14:paraId="25FD0CD3" w14:textId="77777777" w:rsidR="008E023E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4,4</w:t>
            </w:r>
          </w:p>
        </w:tc>
        <w:tc>
          <w:tcPr>
            <w:tcW w:w="1281" w:type="dxa"/>
          </w:tcPr>
          <w:p w14:paraId="77E1CB59" w14:textId="77777777" w:rsidR="008E023E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4,3</w:t>
            </w:r>
          </w:p>
        </w:tc>
        <w:tc>
          <w:tcPr>
            <w:tcW w:w="1119" w:type="dxa"/>
          </w:tcPr>
          <w:p w14:paraId="2C430739" w14:textId="77777777" w:rsidR="008E023E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4,3</w:t>
            </w:r>
          </w:p>
        </w:tc>
      </w:tr>
      <w:tr w:rsidR="008E023E" w:rsidRPr="00EB3460" w14:paraId="44B88B31" w14:textId="77777777" w:rsidTr="00931FCB">
        <w:trPr>
          <w:trHeight w:val="528"/>
        </w:trPr>
        <w:tc>
          <w:tcPr>
            <w:tcW w:w="3428" w:type="dxa"/>
          </w:tcPr>
          <w:p w14:paraId="15149954" w14:textId="77777777" w:rsidR="008E023E" w:rsidRPr="00EB3460" w:rsidRDefault="008E023E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Вода</w:t>
            </w:r>
          </w:p>
        </w:tc>
        <w:tc>
          <w:tcPr>
            <w:tcW w:w="1202" w:type="dxa"/>
          </w:tcPr>
          <w:p w14:paraId="524AD88C" w14:textId="77777777" w:rsidR="008E023E" w:rsidRPr="009C4EEC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0,7</w:t>
            </w:r>
          </w:p>
        </w:tc>
        <w:tc>
          <w:tcPr>
            <w:tcW w:w="1209" w:type="dxa"/>
          </w:tcPr>
          <w:p w14:paraId="1C625312" w14:textId="77777777" w:rsidR="008E023E" w:rsidRPr="009C4EEC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1,7</w:t>
            </w:r>
          </w:p>
        </w:tc>
        <w:tc>
          <w:tcPr>
            <w:tcW w:w="1233" w:type="dxa"/>
          </w:tcPr>
          <w:p w14:paraId="031995B6" w14:textId="77777777" w:rsidR="008E023E" w:rsidRPr="009C4EEC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2,4</w:t>
            </w:r>
          </w:p>
        </w:tc>
        <w:tc>
          <w:tcPr>
            <w:tcW w:w="1281" w:type="dxa"/>
          </w:tcPr>
          <w:p w14:paraId="07911520" w14:textId="77777777" w:rsidR="008E023E" w:rsidRPr="009C4EEC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3,8</w:t>
            </w:r>
          </w:p>
        </w:tc>
        <w:tc>
          <w:tcPr>
            <w:tcW w:w="1119" w:type="dxa"/>
          </w:tcPr>
          <w:p w14:paraId="63E43455" w14:textId="77777777" w:rsidR="008E023E" w:rsidRPr="009C4EEC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4,1</w:t>
            </w:r>
          </w:p>
        </w:tc>
      </w:tr>
      <w:tr w:rsidR="008E023E" w:rsidRPr="00EB3460" w14:paraId="5F80BB6D" w14:textId="77777777" w:rsidTr="00931FCB">
        <w:trPr>
          <w:trHeight w:val="510"/>
        </w:trPr>
        <w:tc>
          <w:tcPr>
            <w:tcW w:w="3428" w:type="dxa"/>
          </w:tcPr>
          <w:p w14:paraId="76C0BE0D" w14:textId="77777777" w:rsidR="008E023E" w:rsidRPr="00EB3460" w:rsidRDefault="008E023E" w:rsidP="008E1BAD">
            <w:pPr>
              <w:spacing w:line="360" w:lineRule="auto"/>
              <w:jc w:val="center"/>
              <w:rPr>
                <w:rFonts w:cs="Times New Roman"/>
                <w:szCs w:val="28"/>
                <w:vertAlign w:val="subscript"/>
              </w:rPr>
            </w:pPr>
            <w:r>
              <w:rPr>
                <w:rFonts w:cs="Times New Roman"/>
                <w:szCs w:val="28"/>
                <w:lang w:val="en-US"/>
              </w:rPr>
              <w:t>W</w:t>
            </w:r>
            <w:proofErr w:type="spellStart"/>
            <w:r>
              <w:rPr>
                <w:rFonts w:cs="Times New Roman"/>
                <w:szCs w:val="28"/>
                <w:vertAlign w:val="subscript"/>
              </w:rPr>
              <w:t>кр</w:t>
            </w:r>
            <w:proofErr w:type="spellEnd"/>
          </w:p>
        </w:tc>
        <w:tc>
          <w:tcPr>
            <w:tcW w:w="1202" w:type="dxa"/>
          </w:tcPr>
          <w:p w14:paraId="5B47DE19" w14:textId="77777777" w:rsidR="008E023E" w:rsidRPr="009C4EEC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1,2</w:t>
            </w:r>
          </w:p>
        </w:tc>
        <w:tc>
          <w:tcPr>
            <w:tcW w:w="1209" w:type="dxa"/>
          </w:tcPr>
          <w:p w14:paraId="6F205C24" w14:textId="77777777" w:rsidR="008E023E" w:rsidRPr="009C4EEC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6,7</w:t>
            </w:r>
          </w:p>
        </w:tc>
        <w:tc>
          <w:tcPr>
            <w:tcW w:w="1233" w:type="dxa"/>
          </w:tcPr>
          <w:p w14:paraId="477BC2F8" w14:textId="77777777" w:rsidR="008E023E" w:rsidRPr="009C4EEC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6,3</w:t>
            </w:r>
          </w:p>
        </w:tc>
        <w:tc>
          <w:tcPr>
            <w:tcW w:w="1281" w:type="dxa"/>
          </w:tcPr>
          <w:p w14:paraId="71F38187" w14:textId="77777777" w:rsidR="008E023E" w:rsidRPr="009C4EEC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3,9</w:t>
            </w:r>
          </w:p>
        </w:tc>
        <w:tc>
          <w:tcPr>
            <w:tcW w:w="1119" w:type="dxa"/>
          </w:tcPr>
          <w:p w14:paraId="25BD054A" w14:textId="77777777" w:rsidR="008E023E" w:rsidRPr="009C4EEC" w:rsidRDefault="00AC5284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2,7</w:t>
            </w:r>
          </w:p>
        </w:tc>
      </w:tr>
    </w:tbl>
    <w:p w14:paraId="68A332BD" w14:textId="77777777" w:rsidR="008052E5" w:rsidRDefault="008052E5" w:rsidP="008E023E">
      <w:pPr>
        <w:jc w:val="both"/>
        <w:rPr>
          <w:rFonts w:cs="Times New Roman"/>
          <w:szCs w:val="28"/>
        </w:rPr>
      </w:pPr>
    </w:p>
    <w:p w14:paraId="57DE7D50" w14:textId="77777777" w:rsidR="008E023E" w:rsidRPr="008178D4" w:rsidRDefault="008052E5" w:rsidP="008052E5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0D7A3B2F" w14:textId="77777777" w:rsidR="008178D4" w:rsidRDefault="00AC5284" w:rsidP="00AC5284">
      <w:pPr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Таблица №14</w:t>
      </w:r>
    </w:p>
    <w:p w14:paraId="253D3ABD" w14:textId="77777777" w:rsidR="00AC5284" w:rsidRDefault="00AC5284" w:rsidP="00AC5284">
      <w:pPr>
        <w:spacing w:line="360" w:lineRule="auto"/>
        <w:ind w:firstLine="567"/>
        <w:jc w:val="center"/>
        <w:rPr>
          <w:rFonts w:cs="Times New Roman"/>
          <w:szCs w:val="28"/>
        </w:rPr>
      </w:pPr>
      <w:r w:rsidRPr="00C43D94">
        <w:rPr>
          <w:rFonts w:cs="Times New Roman"/>
          <w:szCs w:val="28"/>
        </w:rPr>
        <w:t>Соотношения концентраций компонентов, при которых наблюдалось</w:t>
      </w:r>
      <w:r>
        <w:rPr>
          <w:rFonts w:cs="Times New Roman"/>
          <w:szCs w:val="28"/>
        </w:rPr>
        <w:t xml:space="preserve"> </w:t>
      </w:r>
      <w:r w:rsidRPr="00C43D94">
        <w:rPr>
          <w:rFonts w:cs="Times New Roman"/>
          <w:szCs w:val="28"/>
        </w:rPr>
        <w:t>максимально возможное содержание воды в гомогенной микроэмульсии в</w:t>
      </w:r>
      <w:r>
        <w:rPr>
          <w:rFonts w:cs="Times New Roman"/>
          <w:szCs w:val="28"/>
        </w:rPr>
        <w:t xml:space="preserve"> </w:t>
      </w:r>
      <w:r w:rsidRPr="00C43D94">
        <w:rPr>
          <w:rFonts w:cs="Times New Roman"/>
          <w:szCs w:val="28"/>
        </w:rPr>
        <w:t xml:space="preserve">системе </w:t>
      </w:r>
      <w:r w:rsidRPr="00E407C5">
        <w:rPr>
          <w:rFonts w:cs="Times New Roman"/>
          <w:szCs w:val="28"/>
        </w:rPr>
        <w:t xml:space="preserve">лецитин – олеиновая кислота </w:t>
      </w:r>
      <w:r>
        <w:rPr>
          <w:rFonts w:cs="Times New Roman"/>
          <w:szCs w:val="28"/>
        </w:rPr>
        <w:t xml:space="preserve">– оливковое масло – </w:t>
      </w:r>
      <w:r w:rsidRPr="00C075F6">
        <w:rPr>
          <w:rFonts w:cs="Times New Roman"/>
          <w:szCs w:val="28"/>
        </w:rPr>
        <w:t xml:space="preserve">α-терпинеол </w:t>
      </w:r>
      <w:r>
        <w:rPr>
          <w:rFonts w:cs="Times New Roman"/>
          <w:szCs w:val="28"/>
        </w:rPr>
        <w:t xml:space="preserve">– вода при </w:t>
      </w:r>
      <w:r w:rsidRPr="00C43D94">
        <w:rPr>
          <w:rFonts w:cs="Times New Roman"/>
          <w:szCs w:val="28"/>
        </w:rPr>
        <w:t>Т=25°С</w:t>
      </w:r>
      <w:r>
        <w:rPr>
          <w:rFonts w:cs="Times New Roman"/>
          <w:szCs w:val="28"/>
        </w:rPr>
        <w:t>.</w:t>
      </w:r>
    </w:p>
    <w:tbl>
      <w:tblPr>
        <w:tblStyle w:val="a3"/>
        <w:tblW w:w="9518" w:type="dxa"/>
        <w:tblLook w:val="04A0" w:firstRow="1" w:lastRow="0" w:firstColumn="1" w:lastColumn="0" w:noHBand="0" w:noVBand="1"/>
      </w:tblPr>
      <w:tblGrid>
        <w:gridCol w:w="2704"/>
        <w:gridCol w:w="950"/>
        <w:gridCol w:w="955"/>
        <w:gridCol w:w="974"/>
        <w:gridCol w:w="1011"/>
        <w:gridCol w:w="882"/>
        <w:gridCol w:w="1022"/>
        <w:gridCol w:w="1020"/>
      </w:tblGrid>
      <w:tr w:rsidR="003A0E63" w:rsidRPr="00EB3460" w14:paraId="634E4AC1" w14:textId="77777777" w:rsidTr="00F97BD7">
        <w:trPr>
          <w:trHeight w:val="829"/>
        </w:trPr>
        <w:tc>
          <w:tcPr>
            <w:tcW w:w="2704" w:type="dxa"/>
            <w:vMerge w:val="restart"/>
          </w:tcPr>
          <w:p w14:paraId="39033522" w14:textId="77777777" w:rsidR="003A0E63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Компоненты,</w:t>
            </w:r>
          </w:p>
          <w:p w14:paraId="4B1A3656" w14:textId="77777777" w:rsidR="003A0E63" w:rsidRPr="00EB3460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Масс</w:t>
            </w:r>
            <w:r w:rsidRPr="00EB3460">
              <w:rPr>
                <w:rFonts w:cs="Times New Roman"/>
                <w:szCs w:val="28"/>
                <w:lang w:val="en-US"/>
              </w:rPr>
              <w:t xml:space="preserve">. </w:t>
            </w:r>
            <w:r>
              <w:rPr>
                <w:rFonts w:cs="Times New Roman"/>
                <w:szCs w:val="28"/>
              </w:rPr>
              <w:t>%</w:t>
            </w:r>
          </w:p>
        </w:tc>
        <w:tc>
          <w:tcPr>
            <w:tcW w:w="6814" w:type="dxa"/>
            <w:gridSpan w:val="7"/>
          </w:tcPr>
          <w:p w14:paraId="47A36B0A" w14:textId="77777777" w:rsidR="003A0E63" w:rsidRPr="00777C35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777C35">
              <w:rPr>
                <w:rFonts w:cs="Times New Roman"/>
                <w:szCs w:val="28"/>
              </w:rPr>
              <w:t>Мольное соотношение [олеиновая кислота</w:t>
            </w:r>
            <w:proofErr w:type="gramStart"/>
            <w:r w:rsidRPr="00777C35">
              <w:rPr>
                <w:rFonts w:cs="Times New Roman"/>
                <w:szCs w:val="28"/>
              </w:rPr>
              <w:t>]:[</w:t>
            </w:r>
            <w:proofErr w:type="gramEnd"/>
            <w:r w:rsidRPr="00777C35">
              <w:rPr>
                <w:rFonts w:cs="Times New Roman"/>
                <w:szCs w:val="28"/>
              </w:rPr>
              <w:t>лецитин]</w:t>
            </w:r>
          </w:p>
        </w:tc>
      </w:tr>
      <w:tr w:rsidR="003A0E63" w:rsidRPr="00EB3460" w14:paraId="0349A3C3" w14:textId="77777777" w:rsidTr="003A0E63">
        <w:trPr>
          <w:trHeight w:val="426"/>
        </w:trPr>
        <w:tc>
          <w:tcPr>
            <w:tcW w:w="2704" w:type="dxa"/>
            <w:vMerge/>
          </w:tcPr>
          <w:p w14:paraId="4D96AC13" w14:textId="77777777" w:rsidR="003A0E63" w:rsidRPr="00EB3460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50" w:type="dxa"/>
          </w:tcPr>
          <w:p w14:paraId="28542634" w14:textId="77777777" w:rsidR="003A0E63" w:rsidRPr="00EB3460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</w:t>
            </w:r>
          </w:p>
        </w:tc>
        <w:tc>
          <w:tcPr>
            <w:tcW w:w="955" w:type="dxa"/>
          </w:tcPr>
          <w:p w14:paraId="3F4A4F70" w14:textId="77777777" w:rsidR="003A0E63" w:rsidRPr="00EB3460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0,4</w:t>
            </w:r>
          </w:p>
        </w:tc>
        <w:tc>
          <w:tcPr>
            <w:tcW w:w="974" w:type="dxa"/>
          </w:tcPr>
          <w:p w14:paraId="20D65E85" w14:textId="77777777" w:rsidR="003A0E63" w:rsidRPr="00EB3460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0,6</w:t>
            </w:r>
          </w:p>
        </w:tc>
        <w:tc>
          <w:tcPr>
            <w:tcW w:w="1011" w:type="dxa"/>
          </w:tcPr>
          <w:p w14:paraId="5AF4DE32" w14:textId="77777777" w:rsidR="003A0E63" w:rsidRPr="00EB3460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0,8</w:t>
            </w:r>
          </w:p>
        </w:tc>
        <w:tc>
          <w:tcPr>
            <w:tcW w:w="882" w:type="dxa"/>
          </w:tcPr>
          <w:p w14:paraId="7EFD01BF" w14:textId="77777777" w:rsidR="003A0E63" w:rsidRPr="00EB3460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22" w:type="dxa"/>
          </w:tcPr>
          <w:p w14:paraId="4B38F792" w14:textId="77777777" w:rsidR="003A0E63" w:rsidRPr="00EB3460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1,2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37E6731" w14:textId="77777777" w:rsidR="003A0E63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1,4</w:t>
            </w:r>
          </w:p>
        </w:tc>
      </w:tr>
      <w:tr w:rsidR="003A0E63" w:rsidRPr="00EB3460" w14:paraId="27343894" w14:textId="77777777" w:rsidTr="003A0E63">
        <w:trPr>
          <w:trHeight w:val="414"/>
        </w:trPr>
        <w:tc>
          <w:tcPr>
            <w:tcW w:w="2704" w:type="dxa"/>
          </w:tcPr>
          <w:p w14:paraId="3B1C24F7" w14:textId="77777777" w:rsidR="003A0E63" w:rsidRPr="00EB3460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Лецитин</w:t>
            </w:r>
          </w:p>
        </w:tc>
        <w:tc>
          <w:tcPr>
            <w:tcW w:w="950" w:type="dxa"/>
          </w:tcPr>
          <w:p w14:paraId="41C2E941" w14:textId="77777777" w:rsidR="003A0E63" w:rsidRPr="00EB3460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19,6</w:t>
            </w:r>
          </w:p>
        </w:tc>
        <w:tc>
          <w:tcPr>
            <w:tcW w:w="955" w:type="dxa"/>
          </w:tcPr>
          <w:p w14:paraId="6D7B4511" w14:textId="77777777" w:rsidR="003A0E63" w:rsidRPr="00EB3460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19,5</w:t>
            </w:r>
          </w:p>
        </w:tc>
        <w:tc>
          <w:tcPr>
            <w:tcW w:w="974" w:type="dxa"/>
          </w:tcPr>
          <w:p w14:paraId="2D1590F1" w14:textId="77777777" w:rsidR="003A0E63" w:rsidRPr="00EB3460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19,5</w:t>
            </w:r>
          </w:p>
        </w:tc>
        <w:tc>
          <w:tcPr>
            <w:tcW w:w="1011" w:type="dxa"/>
          </w:tcPr>
          <w:p w14:paraId="2F663974" w14:textId="77777777" w:rsidR="003A0E63" w:rsidRPr="00EB3460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19,4</w:t>
            </w:r>
          </w:p>
        </w:tc>
        <w:tc>
          <w:tcPr>
            <w:tcW w:w="882" w:type="dxa"/>
          </w:tcPr>
          <w:p w14:paraId="7FB6F10D" w14:textId="77777777" w:rsidR="003A0E63" w:rsidRPr="00E52192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19,0</w:t>
            </w:r>
          </w:p>
        </w:tc>
        <w:tc>
          <w:tcPr>
            <w:tcW w:w="1022" w:type="dxa"/>
          </w:tcPr>
          <w:p w14:paraId="284A7EBA" w14:textId="77777777" w:rsidR="003A0E63" w:rsidRPr="00E52192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19,0</w:t>
            </w:r>
          </w:p>
        </w:tc>
        <w:tc>
          <w:tcPr>
            <w:tcW w:w="1020" w:type="dxa"/>
          </w:tcPr>
          <w:p w14:paraId="4CEC7AEA" w14:textId="77777777" w:rsidR="003A0E63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19,1</w:t>
            </w:r>
          </w:p>
        </w:tc>
      </w:tr>
      <w:tr w:rsidR="003A0E63" w:rsidRPr="00EB3460" w14:paraId="6F023DB6" w14:textId="77777777" w:rsidTr="003A0E63">
        <w:trPr>
          <w:trHeight w:val="829"/>
        </w:trPr>
        <w:tc>
          <w:tcPr>
            <w:tcW w:w="2704" w:type="dxa"/>
          </w:tcPr>
          <w:p w14:paraId="196B49E1" w14:textId="77777777" w:rsidR="003A0E63" w:rsidRPr="00EB3460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Олеиновая кислота</w:t>
            </w:r>
          </w:p>
        </w:tc>
        <w:tc>
          <w:tcPr>
            <w:tcW w:w="950" w:type="dxa"/>
          </w:tcPr>
          <w:p w14:paraId="43FDF47C" w14:textId="77777777" w:rsidR="003A0E63" w:rsidRPr="00E52192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1,5</w:t>
            </w:r>
          </w:p>
        </w:tc>
        <w:tc>
          <w:tcPr>
            <w:tcW w:w="955" w:type="dxa"/>
          </w:tcPr>
          <w:p w14:paraId="00991849" w14:textId="77777777" w:rsidR="003A0E63" w:rsidRPr="00E52192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2,9</w:t>
            </w:r>
          </w:p>
        </w:tc>
        <w:tc>
          <w:tcPr>
            <w:tcW w:w="974" w:type="dxa"/>
          </w:tcPr>
          <w:p w14:paraId="0C4556D4" w14:textId="77777777" w:rsidR="003A0E63" w:rsidRPr="00E52192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</w:t>
            </w:r>
          </w:p>
        </w:tc>
        <w:tc>
          <w:tcPr>
            <w:tcW w:w="1011" w:type="dxa"/>
          </w:tcPr>
          <w:p w14:paraId="5B20C03B" w14:textId="77777777" w:rsidR="003A0E63" w:rsidRPr="00E52192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5,9</w:t>
            </w:r>
          </w:p>
        </w:tc>
        <w:tc>
          <w:tcPr>
            <w:tcW w:w="882" w:type="dxa"/>
          </w:tcPr>
          <w:p w14:paraId="127B8C23" w14:textId="77777777" w:rsidR="003A0E63" w:rsidRPr="00E52192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7,2</w:t>
            </w:r>
          </w:p>
        </w:tc>
        <w:tc>
          <w:tcPr>
            <w:tcW w:w="1022" w:type="dxa"/>
          </w:tcPr>
          <w:p w14:paraId="28BBDDB4" w14:textId="77777777" w:rsidR="003A0E63" w:rsidRPr="00E52192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8,7</w:t>
            </w:r>
          </w:p>
        </w:tc>
        <w:tc>
          <w:tcPr>
            <w:tcW w:w="1020" w:type="dxa"/>
          </w:tcPr>
          <w:p w14:paraId="4A3504B4" w14:textId="77777777" w:rsidR="003A0E63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10,1</w:t>
            </w:r>
          </w:p>
        </w:tc>
      </w:tr>
      <w:tr w:rsidR="003A0E63" w:rsidRPr="00EB3460" w14:paraId="5C546107" w14:textId="77777777" w:rsidTr="003A0E63">
        <w:trPr>
          <w:trHeight w:val="829"/>
        </w:trPr>
        <w:tc>
          <w:tcPr>
            <w:tcW w:w="2704" w:type="dxa"/>
          </w:tcPr>
          <w:p w14:paraId="44066488" w14:textId="77777777" w:rsidR="003A0E63" w:rsidRPr="00EB3460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Оливковое масло</w:t>
            </w:r>
          </w:p>
        </w:tc>
        <w:tc>
          <w:tcPr>
            <w:tcW w:w="950" w:type="dxa"/>
          </w:tcPr>
          <w:p w14:paraId="444B8129" w14:textId="77777777" w:rsidR="003A0E63" w:rsidRPr="00E52192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72,9</w:t>
            </w:r>
          </w:p>
        </w:tc>
        <w:tc>
          <w:tcPr>
            <w:tcW w:w="955" w:type="dxa"/>
          </w:tcPr>
          <w:p w14:paraId="1FA6CDE0" w14:textId="77777777" w:rsidR="003A0E63" w:rsidRPr="00E52192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70,7</w:t>
            </w:r>
          </w:p>
        </w:tc>
        <w:tc>
          <w:tcPr>
            <w:tcW w:w="974" w:type="dxa"/>
          </w:tcPr>
          <w:p w14:paraId="5D34C4E4" w14:textId="77777777" w:rsidR="003A0E63" w:rsidRPr="00E52192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69,2</w:t>
            </w:r>
          </w:p>
        </w:tc>
        <w:tc>
          <w:tcPr>
            <w:tcW w:w="1011" w:type="dxa"/>
          </w:tcPr>
          <w:p w14:paraId="4C7259B6" w14:textId="77777777" w:rsidR="003A0E63" w:rsidRPr="00E52192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67,4</w:t>
            </w:r>
          </w:p>
        </w:tc>
        <w:tc>
          <w:tcPr>
            <w:tcW w:w="882" w:type="dxa"/>
          </w:tcPr>
          <w:p w14:paraId="59E870C2" w14:textId="77777777" w:rsidR="003A0E63" w:rsidRPr="00E52192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64,5</w:t>
            </w:r>
          </w:p>
        </w:tc>
        <w:tc>
          <w:tcPr>
            <w:tcW w:w="1022" w:type="dxa"/>
          </w:tcPr>
          <w:p w14:paraId="453AB3EB" w14:textId="77777777" w:rsidR="003A0E63" w:rsidRPr="00E52192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62,8</w:t>
            </w:r>
          </w:p>
        </w:tc>
        <w:tc>
          <w:tcPr>
            <w:tcW w:w="1020" w:type="dxa"/>
          </w:tcPr>
          <w:p w14:paraId="7815185B" w14:textId="77777777" w:rsidR="003A0E63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63,3</w:t>
            </w:r>
          </w:p>
        </w:tc>
      </w:tr>
      <w:tr w:rsidR="003A0E63" w:rsidRPr="00EB3460" w14:paraId="6BBC2CFF" w14:textId="77777777" w:rsidTr="003A0E63">
        <w:trPr>
          <w:trHeight w:val="508"/>
        </w:trPr>
        <w:tc>
          <w:tcPr>
            <w:tcW w:w="2704" w:type="dxa"/>
          </w:tcPr>
          <w:p w14:paraId="2C1B410E" w14:textId="77777777" w:rsidR="003A0E63" w:rsidRPr="00E407C5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C075F6">
              <w:rPr>
                <w:rFonts w:cs="Times New Roman"/>
                <w:szCs w:val="28"/>
              </w:rPr>
              <w:t>α-терпинеол</w:t>
            </w:r>
          </w:p>
        </w:tc>
        <w:tc>
          <w:tcPr>
            <w:tcW w:w="950" w:type="dxa"/>
          </w:tcPr>
          <w:p w14:paraId="2C9B8510" w14:textId="77777777" w:rsidR="003A0E63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4,4</w:t>
            </w:r>
          </w:p>
        </w:tc>
        <w:tc>
          <w:tcPr>
            <w:tcW w:w="955" w:type="dxa"/>
          </w:tcPr>
          <w:p w14:paraId="654C7B85" w14:textId="77777777" w:rsidR="003A0E63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4,4</w:t>
            </w:r>
          </w:p>
        </w:tc>
        <w:tc>
          <w:tcPr>
            <w:tcW w:w="974" w:type="dxa"/>
          </w:tcPr>
          <w:p w14:paraId="422B8CCF" w14:textId="77777777" w:rsidR="003A0E63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4,4</w:t>
            </w:r>
          </w:p>
        </w:tc>
        <w:tc>
          <w:tcPr>
            <w:tcW w:w="1011" w:type="dxa"/>
          </w:tcPr>
          <w:p w14:paraId="1BC5C5D5" w14:textId="77777777" w:rsidR="003A0E63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4,4</w:t>
            </w:r>
          </w:p>
        </w:tc>
        <w:tc>
          <w:tcPr>
            <w:tcW w:w="882" w:type="dxa"/>
          </w:tcPr>
          <w:p w14:paraId="0D432DAF" w14:textId="77777777" w:rsidR="003A0E63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4,3</w:t>
            </w:r>
          </w:p>
        </w:tc>
        <w:tc>
          <w:tcPr>
            <w:tcW w:w="1022" w:type="dxa"/>
          </w:tcPr>
          <w:p w14:paraId="653C59FB" w14:textId="77777777" w:rsidR="003A0E63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4,3</w:t>
            </w:r>
          </w:p>
        </w:tc>
        <w:tc>
          <w:tcPr>
            <w:tcW w:w="1020" w:type="dxa"/>
          </w:tcPr>
          <w:p w14:paraId="5754CFFE" w14:textId="77777777" w:rsidR="003A0E63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4,3</w:t>
            </w:r>
          </w:p>
        </w:tc>
      </w:tr>
      <w:tr w:rsidR="003A0E63" w:rsidRPr="00EB3460" w14:paraId="540649D6" w14:textId="77777777" w:rsidTr="003A0E63">
        <w:trPr>
          <w:trHeight w:val="414"/>
        </w:trPr>
        <w:tc>
          <w:tcPr>
            <w:tcW w:w="2704" w:type="dxa"/>
          </w:tcPr>
          <w:p w14:paraId="2D1717CB" w14:textId="77777777" w:rsidR="003A0E63" w:rsidRPr="00EB3460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Вода</w:t>
            </w:r>
          </w:p>
        </w:tc>
        <w:tc>
          <w:tcPr>
            <w:tcW w:w="950" w:type="dxa"/>
          </w:tcPr>
          <w:p w14:paraId="69F8829D" w14:textId="77777777" w:rsidR="003A0E63" w:rsidRPr="009C4EEC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2,2</w:t>
            </w:r>
          </w:p>
        </w:tc>
        <w:tc>
          <w:tcPr>
            <w:tcW w:w="955" w:type="dxa"/>
          </w:tcPr>
          <w:p w14:paraId="7DB79FE4" w14:textId="77777777" w:rsidR="003A0E63" w:rsidRPr="009C4EEC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2,4</w:t>
            </w:r>
          </w:p>
        </w:tc>
        <w:tc>
          <w:tcPr>
            <w:tcW w:w="974" w:type="dxa"/>
          </w:tcPr>
          <w:p w14:paraId="087DEC63" w14:textId="77777777" w:rsidR="003A0E63" w:rsidRPr="009C4EEC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2,4</w:t>
            </w:r>
          </w:p>
        </w:tc>
        <w:tc>
          <w:tcPr>
            <w:tcW w:w="1011" w:type="dxa"/>
          </w:tcPr>
          <w:p w14:paraId="61E23D7F" w14:textId="77777777" w:rsidR="003A0E63" w:rsidRPr="009C4EEC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2,9</w:t>
            </w:r>
          </w:p>
        </w:tc>
        <w:tc>
          <w:tcPr>
            <w:tcW w:w="882" w:type="dxa"/>
          </w:tcPr>
          <w:p w14:paraId="3F5E1F6E" w14:textId="77777777" w:rsidR="003A0E63" w:rsidRPr="009C4EEC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5,0</w:t>
            </w:r>
          </w:p>
        </w:tc>
        <w:tc>
          <w:tcPr>
            <w:tcW w:w="1022" w:type="dxa"/>
          </w:tcPr>
          <w:p w14:paraId="18E8A730" w14:textId="77777777" w:rsidR="003A0E63" w:rsidRPr="009C4EEC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5,2</w:t>
            </w:r>
          </w:p>
        </w:tc>
        <w:tc>
          <w:tcPr>
            <w:tcW w:w="1020" w:type="dxa"/>
          </w:tcPr>
          <w:p w14:paraId="3062A951" w14:textId="77777777" w:rsidR="003A0E63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</w:t>
            </w:r>
          </w:p>
        </w:tc>
      </w:tr>
      <w:tr w:rsidR="003A0E63" w:rsidRPr="00EB3460" w14:paraId="6C3B2443" w14:textId="77777777" w:rsidTr="003A0E63">
        <w:trPr>
          <w:trHeight w:val="400"/>
        </w:trPr>
        <w:tc>
          <w:tcPr>
            <w:tcW w:w="2704" w:type="dxa"/>
          </w:tcPr>
          <w:p w14:paraId="104B868A" w14:textId="77777777" w:rsidR="003A0E63" w:rsidRPr="00EB3460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  <w:vertAlign w:val="subscript"/>
              </w:rPr>
            </w:pPr>
            <w:r>
              <w:rPr>
                <w:rFonts w:cs="Times New Roman"/>
                <w:szCs w:val="28"/>
                <w:lang w:val="en-US"/>
              </w:rPr>
              <w:t>W</w:t>
            </w:r>
            <w:proofErr w:type="spellStart"/>
            <w:r>
              <w:rPr>
                <w:rFonts w:cs="Times New Roman"/>
                <w:szCs w:val="28"/>
                <w:vertAlign w:val="subscript"/>
              </w:rPr>
              <w:t>кр</w:t>
            </w:r>
            <w:proofErr w:type="spellEnd"/>
          </w:p>
        </w:tc>
        <w:tc>
          <w:tcPr>
            <w:tcW w:w="950" w:type="dxa"/>
          </w:tcPr>
          <w:p w14:paraId="3C750FE9" w14:textId="77777777" w:rsidR="003A0E63" w:rsidRPr="009C4EEC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4,7</w:t>
            </w:r>
          </w:p>
        </w:tc>
        <w:tc>
          <w:tcPr>
            <w:tcW w:w="955" w:type="dxa"/>
          </w:tcPr>
          <w:p w14:paraId="71F024D3" w14:textId="77777777" w:rsidR="003A0E63" w:rsidRPr="009C4EEC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5,2</w:t>
            </w:r>
          </w:p>
        </w:tc>
        <w:tc>
          <w:tcPr>
            <w:tcW w:w="974" w:type="dxa"/>
          </w:tcPr>
          <w:p w14:paraId="24C1A1EC" w14:textId="77777777" w:rsidR="003A0E63" w:rsidRPr="009C4EEC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5,2</w:t>
            </w:r>
          </w:p>
        </w:tc>
        <w:tc>
          <w:tcPr>
            <w:tcW w:w="1011" w:type="dxa"/>
          </w:tcPr>
          <w:p w14:paraId="336DAA89" w14:textId="77777777" w:rsidR="003A0E63" w:rsidRPr="009C4EEC" w:rsidRDefault="003A0E63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6,3</w:t>
            </w:r>
          </w:p>
        </w:tc>
        <w:tc>
          <w:tcPr>
            <w:tcW w:w="882" w:type="dxa"/>
          </w:tcPr>
          <w:p w14:paraId="11340E68" w14:textId="77777777" w:rsidR="003A0E63" w:rsidRPr="009C4EEC" w:rsidRDefault="00E87C67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10,9</w:t>
            </w:r>
          </w:p>
        </w:tc>
        <w:tc>
          <w:tcPr>
            <w:tcW w:w="1022" w:type="dxa"/>
          </w:tcPr>
          <w:p w14:paraId="15196DF2" w14:textId="77777777" w:rsidR="003A0E63" w:rsidRPr="009C4EEC" w:rsidRDefault="00E87C67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11,5</w:t>
            </w:r>
          </w:p>
        </w:tc>
        <w:tc>
          <w:tcPr>
            <w:tcW w:w="1020" w:type="dxa"/>
          </w:tcPr>
          <w:p w14:paraId="0B9B9F4E" w14:textId="77777777" w:rsidR="003A0E63" w:rsidRDefault="00E87C67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9,9</w:t>
            </w:r>
          </w:p>
        </w:tc>
      </w:tr>
    </w:tbl>
    <w:p w14:paraId="33EB0FA2" w14:textId="77777777" w:rsidR="00AC5284" w:rsidRDefault="00AC5284" w:rsidP="00AC5284">
      <w:pPr>
        <w:ind w:firstLine="567"/>
        <w:jc w:val="both"/>
        <w:rPr>
          <w:rFonts w:eastAsia="Calibri" w:cs="Times New Roman"/>
          <w:szCs w:val="28"/>
        </w:rPr>
      </w:pPr>
    </w:p>
    <w:p w14:paraId="5BC385E7" w14:textId="77777777" w:rsidR="00B2786E" w:rsidRDefault="00E33FC0" w:rsidP="00EB7C42">
      <w:pPr>
        <w:spacing w:line="360" w:lineRule="auto"/>
        <w:ind w:firstLine="567"/>
        <w:jc w:val="both"/>
        <w:rPr>
          <w:rFonts w:eastAsia="Calibri" w:cs="Times New Roman"/>
          <w:szCs w:val="28"/>
        </w:rPr>
      </w:pPr>
      <w:r w:rsidRPr="00E33FC0">
        <w:rPr>
          <w:rFonts w:eastAsia="Calibri" w:cs="Times New Roman"/>
          <w:szCs w:val="28"/>
        </w:rPr>
        <w:t>Для изученных систем бы</w:t>
      </w:r>
      <w:r>
        <w:rPr>
          <w:rFonts w:eastAsia="Calibri" w:cs="Times New Roman"/>
          <w:szCs w:val="28"/>
        </w:rPr>
        <w:t>ли построены графики</w:t>
      </w:r>
      <w:r w:rsidR="00EB7C42">
        <w:rPr>
          <w:rFonts w:eastAsia="Calibri" w:cs="Times New Roman"/>
          <w:szCs w:val="28"/>
        </w:rPr>
        <w:t xml:space="preserve">, на </w:t>
      </w:r>
      <w:r w:rsidRPr="00E33FC0">
        <w:rPr>
          <w:rFonts w:eastAsia="Calibri" w:cs="Times New Roman"/>
          <w:szCs w:val="28"/>
        </w:rPr>
        <w:t xml:space="preserve">которых </w:t>
      </w:r>
      <w:r w:rsidR="00EB7C42">
        <w:rPr>
          <w:rFonts w:eastAsia="Calibri" w:cs="Times New Roman"/>
          <w:szCs w:val="28"/>
        </w:rPr>
        <w:t xml:space="preserve">представлены </w:t>
      </w:r>
      <w:r w:rsidRPr="00E33FC0">
        <w:rPr>
          <w:rFonts w:eastAsia="Calibri" w:cs="Times New Roman"/>
          <w:szCs w:val="28"/>
        </w:rPr>
        <w:t>максимальное содержание воды</w:t>
      </w:r>
      <w:r w:rsidR="00EB7C42">
        <w:rPr>
          <w:rFonts w:eastAsia="Calibri" w:cs="Times New Roman"/>
          <w:szCs w:val="28"/>
        </w:rPr>
        <w:t xml:space="preserve"> в массовых процентах (рис,5,6)</w:t>
      </w:r>
      <w:r w:rsidR="00580209">
        <w:rPr>
          <w:rFonts w:eastAsia="Calibri" w:cs="Times New Roman"/>
          <w:szCs w:val="28"/>
        </w:rPr>
        <w:t>,</w:t>
      </w:r>
      <w:r w:rsidR="00EB7C42" w:rsidRPr="00EB7C42">
        <w:t xml:space="preserve"> </w:t>
      </w:r>
      <w:proofErr w:type="spellStart"/>
      <w:r w:rsidR="00EB7C42" w:rsidRPr="00EB7C42">
        <w:rPr>
          <w:rFonts w:eastAsia="Calibri" w:cs="Times New Roman"/>
          <w:szCs w:val="28"/>
        </w:rPr>
        <w:t>Wкр</w:t>
      </w:r>
      <w:proofErr w:type="spellEnd"/>
      <w:r w:rsidR="00EB7C42" w:rsidRPr="00EB7C42">
        <w:rPr>
          <w:rFonts w:eastAsia="Calibri" w:cs="Times New Roman"/>
          <w:szCs w:val="28"/>
        </w:rPr>
        <w:t>= CH</w:t>
      </w:r>
      <w:r w:rsidR="00EB7C42" w:rsidRPr="0069276E">
        <w:rPr>
          <w:rFonts w:eastAsia="Calibri" w:cs="Times New Roman"/>
          <w:szCs w:val="28"/>
          <w:vertAlign w:val="subscript"/>
        </w:rPr>
        <w:t>2</w:t>
      </w:r>
      <w:r w:rsidR="00EB7C42" w:rsidRPr="00EB7C42">
        <w:rPr>
          <w:rFonts w:eastAsia="Calibri" w:cs="Times New Roman"/>
          <w:szCs w:val="28"/>
        </w:rPr>
        <w:t>O/</w:t>
      </w:r>
      <w:proofErr w:type="spellStart"/>
      <w:r w:rsidR="00EB7C42" w:rsidRPr="00EB7C42">
        <w:rPr>
          <w:rFonts w:eastAsia="Calibri" w:cs="Times New Roman"/>
          <w:szCs w:val="28"/>
        </w:rPr>
        <w:t>Cлец</w:t>
      </w:r>
      <w:proofErr w:type="spellEnd"/>
      <w:r w:rsidR="00EB7C42">
        <w:rPr>
          <w:rFonts w:eastAsia="Calibri" w:cs="Times New Roman"/>
          <w:szCs w:val="28"/>
        </w:rPr>
        <w:t xml:space="preserve"> (рис.7),</w:t>
      </w:r>
      <w:r w:rsidR="00EB7C42" w:rsidRPr="00EB7C42">
        <w:t xml:space="preserve"> </w:t>
      </w:r>
      <w:proofErr w:type="spellStart"/>
      <w:r w:rsidR="00EB7C42" w:rsidRPr="00EB7C42">
        <w:rPr>
          <w:rFonts w:eastAsia="Calibri" w:cs="Times New Roman"/>
          <w:szCs w:val="28"/>
        </w:rPr>
        <w:t>Wкр</w:t>
      </w:r>
      <w:proofErr w:type="spellEnd"/>
      <w:r w:rsidR="00EB7C42" w:rsidRPr="00EB7C42">
        <w:rPr>
          <w:rFonts w:eastAsia="Calibri" w:cs="Times New Roman"/>
          <w:szCs w:val="28"/>
        </w:rPr>
        <w:t>= CH</w:t>
      </w:r>
      <w:r w:rsidR="00EB7C42" w:rsidRPr="0069276E">
        <w:rPr>
          <w:rFonts w:eastAsia="Calibri" w:cs="Times New Roman"/>
          <w:szCs w:val="28"/>
          <w:vertAlign w:val="subscript"/>
        </w:rPr>
        <w:t>2</w:t>
      </w:r>
      <w:r w:rsidR="00EB7C42" w:rsidRPr="00EB7C42">
        <w:rPr>
          <w:rFonts w:eastAsia="Calibri" w:cs="Times New Roman"/>
          <w:szCs w:val="28"/>
        </w:rPr>
        <w:t>O/</w:t>
      </w:r>
      <w:proofErr w:type="spellStart"/>
      <w:r w:rsidR="00EB7C42">
        <w:rPr>
          <w:rFonts w:eastAsia="Calibri" w:cs="Times New Roman"/>
          <w:szCs w:val="28"/>
        </w:rPr>
        <w:t>Cол.к</w:t>
      </w:r>
      <w:proofErr w:type="spellEnd"/>
      <w:r w:rsidR="00EB7C42">
        <w:rPr>
          <w:rFonts w:eastAsia="Calibri" w:cs="Times New Roman"/>
          <w:szCs w:val="28"/>
        </w:rPr>
        <w:t xml:space="preserve">-ты (рис.8) и </w:t>
      </w:r>
      <w:proofErr w:type="spellStart"/>
      <w:r w:rsidR="00EB7C42" w:rsidRPr="00EB7C42">
        <w:rPr>
          <w:rFonts w:eastAsia="Calibri" w:cs="Times New Roman"/>
          <w:szCs w:val="28"/>
        </w:rPr>
        <w:t>Wкр</w:t>
      </w:r>
      <w:proofErr w:type="spellEnd"/>
      <w:r w:rsidR="00EB7C42" w:rsidRPr="00EB7C42">
        <w:rPr>
          <w:rFonts w:eastAsia="Calibri" w:cs="Times New Roman"/>
          <w:szCs w:val="28"/>
        </w:rPr>
        <w:t>= CH</w:t>
      </w:r>
      <w:r w:rsidR="00EB7C42" w:rsidRPr="0069276E">
        <w:rPr>
          <w:rFonts w:eastAsia="Calibri" w:cs="Times New Roman"/>
          <w:szCs w:val="28"/>
          <w:vertAlign w:val="subscript"/>
        </w:rPr>
        <w:t>2</w:t>
      </w:r>
      <w:r w:rsidR="00EB7C42" w:rsidRPr="00EB7C42">
        <w:rPr>
          <w:rFonts w:eastAsia="Calibri" w:cs="Times New Roman"/>
          <w:szCs w:val="28"/>
        </w:rPr>
        <w:t>O/</w:t>
      </w:r>
      <w:r w:rsidR="00EB7C42">
        <w:rPr>
          <w:rFonts w:eastAsia="Calibri" w:cs="Times New Roman"/>
          <w:szCs w:val="28"/>
        </w:rPr>
        <w:t>(</w:t>
      </w:r>
      <w:proofErr w:type="spellStart"/>
      <w:r w:rsidR="00EB7C42" w:rsidRPr="00EB7C42">
        <w:rPr>
          <w:rFonts w:eastAsia="Calibri" w:cs="Times New Roman"/>
          <w:szCs w:val="28"/>
        </w:rPr>
        <w:t>Cол.к-ты</w:t>
      </w:r>
      <w:r w:rsidR="00EB7C42">
        <w:rPr>
          <w:rFonts w:eastAsia="Calibri" w:cs="Times New Roman"/>
          <w:szCs w:val="28"/>
        </w:rPr>
        <w:t>+Слец</w:t>
      </w:r>
      <w:proofErr w:type="spellEnd"/>
      <w:r w:rsidR="00EB7C42">
        <w:rPr>
          <w:rFonts w:eastAsia="Calibri" w:cs="Times New Roman"/>
          <w:szCs w:val="28"/>
        </w:rPr>
        <w:t xml:space="preserve">) (рис.9) в зависимости от мольных </w:t>
      </w:r>
      <w:r w:rsidRPr="00E33FC0">
        <w:rPr>
          <w:rFonts w:eastAsia="Calibri" w:cs="Times New Roman"/>
          <w:szCs w:val="28"/>
        </w:rPr>
        <w:t>соотношений [олеиновая кислота</w:t>
      </w:r>
      <w:proofErr w:type="gramStart"/>
      <w:r w:rsidRPr="00E33FC0">
        <w:rPr>
          <w:rFonts w:eastAsia="Calibri" w:cs="Times New Roman"/>
          <w:szCs w:val="28"/>
        </w:rPr>
        <w:t>]:[</w:t>
      </w:r>
      <w:proofErr w:type="gramEnd"/>
      <w:r w:rsidRPr="00E33FC0">
        <w:rPr>
          <w:rFonts w:eastAsia="Calibri" w:cs="Times New Roman"/>
          <w:szCs w:val="28"/>
        </w:rPr>
        <w:t>лецитин]</w:t>
      </w:r>
      <w:r>
        <w:rPr>
          <w:rFonts w:eastAsia="Calibri" w:cs="Times New Roman"/>
          <w:szCs w:val="28"/>
        </w:rPr>
        <w:t xml:space="preserve"> и </w:t>
      </w:r>
      <w:r w:rsidRPr="00E33FC0">
        <w:rPr>
          <w:rFonts w:eastAsia="Calibri" w:cs="Times New Roman"/>
          <w:szCs w:val="28"/>
        </w:rPr>
        <w:t>[</w:t>
      </w:r>
      <w:r>
        <w:rPr>
          <w:rFonts w:eastAsia="Calibri" w:cs="Times New Roman"/>
          <w:szCs w:val="28"/>
        </w:rPr>
        <w:t>олеиновая кислота</w:t>
      </w:r>
      <w:r w:rsidRPr="00E33FC0">
        <w:rPr>
          <w:rFonts w:eastAsia="Calibri" w:cs="Times New Roman"/>
          <w:szCs w:val="28"/>
        </w:rPr>
        <w:t>]:[</w:t>
      </w:r>
      <w:r>
        <w:rPr>
          <w:rFonts w:eastAsia="Calibri" w:cs="Times New Roman"/>
          <w:szCs w:val="28"/>
        </w:rPr>
        <w:t>лецитин</w:t>
      </w:r>
      <w:r w:rsidRPr="00E33FC0">
        <w:rPr>
          <w:rFonts w:eastAsia="Calibri" w:cs="Times New Roman"/>
          <w:szCs w:val="28"/>
        </w:rPr>
        <w:t>]</w:t>
      </w:r>
      <w:r w:rsidR="00EB7C42">
        <w:rPr>
          <w:rFonts w:eastAsia="Calibri" w:cs="Times New Roman"/>
          <w:szCs w:val="28"/>
        </w:rPr>
        <w:t>, соответственно.</w:t>
      </w:r>
      <w:r>
        <w:rPr>
          <w:rFonts w:eastAsia="Calibri" w:cs="Times New Roman"/>
          <w:szCs w:val="28"/>
        </w:rPr>
        <w:t xml:space="preserve"> </w:t>
      </w:r>
    </w:p>
    <w:p w14:paraId="76F4D6C4" w14:textId="77777777" w:rsidR="002530AB" w:rsidRPr="002530AB" w:rsidRDefault="002B1920" w:rsidP="002530AB">
      <w:pPr>
        <w:spacing w:line="360" w:lineRule="auto"/>
        <w:ind w:firstLine="567"/>
        <w:rPr>
          <w:rFonts w:eastAsia="Calibri" w:cs="Times New Roman"/>
          <w:szCs w:val="28"/>
        </w:rPr>
      </w:pPr>
      <w:r w:rsidRPr="002B1920">
        <w:rPr>
          <w:rFonts w:eastAsia="Calibri" w:cs="Times New Roman"/>
          <w:szCs w:val="28"/>
        </w:rPr>
        <w:t xml:space="preserve">Из полученных данных видно, что </w:t>
      </w:r>
      <w:proofErr w:type="spellStart"/>
      <w:r w:rsidRPr="002B1920">
        <w:rPr>
          <w:rFonts w:eastAsia="Calibri" w:cs="Times New Roman"/>
          <w:szCs w:val="28"/>
        </w:rPr>
        <w:t>солюбилизационная</w:t>
      </w:r>
      <w:proofErr w:type="spellEnd"/>
      <w:r w:rsidRPr="002B1920">
        <w:rPr>
          <w:rFonts w:eastAsia="Calibri" w:cs="Times New Roman"/>
          <w:szCs w:val="28"/>
        </w:rPr>
        <w:t xml:space="preserve"> емкость по воде</w:t>
      </w:r>
      <w:r w:rsidR="002530AB">
        <w:rPr>
          <w:rFonts w:eastAsia="Calibri" w:cs="Times New Roman"/>
          <w:szCs w:val="28"/>
        </w:rPr>
        <w:t xml:space="preserve"> </w:t>
      </w:r>
      <w:r w:rsidRPr="002B1920">
        <w:rPr>
          <w:rFonts w:eastAsia="Calibri" w:cs="Times New Roman"/>
          <w:szCs w:val="28"/>
        </w:rPr>
        <w:t xml:space="preserve">в </w:t>
      </w:r>
      <w:r w:rsidR="002530AB">
        <w:rPr>
          <w:rFonts w:eastAsia="Calibri" w:cs="Times New Roman"/>
          <w:szCs w:val="28"/>
        </w:rPr>
        <w:t>образцах с фиксиро</w:t>
      </w:r>
      <w:r w:rsidR="0069276E">
        <w:rPr>
          <w:rFonts w:eastAsia="Calibri" w:cs="Times New Roman"/>
          <w:szCs w:val="28"/>
        </w:rPr>
        <w:t>ванным содержанием лецитина 20</w:t>
      </w:r>
      <w:r w:rsidR="002530AB">
        <w:rPr>
          <w:rFonts w:eastAsia="Calibri" w:cs="Times New Roman"/>
          <w:szCs w:val="28"/>
        </w:rPr>
        <w:t xml:space="preserve"> масс.</w:t>
      </w:r>
      <w:r w:rsidR="0069276E">
        <w:rPr>
          <w:rFonts w:eastAsia="Calibri" w:cs="Times New Roman"/>
          <w:szCs w:val="28"/>
        </w:rPr>
        <w:t xml:space="preserve"> %</w:t>
      </w:r>
      <w:r w:rsidR="002530AB">
        <w:rPr>
          <w:rFonts w:eastAsia="Calibri" w:cs="Times New Roman"/>
          <w:szCs w:val="28"/>
        </w:rPr>
        <w:t xml:space="preserve"> </w:t>
      </w:r>
      <w:r w:rsidRPr="002B1920">
        <w:rPr>
          <w:rFonts w:eastAsia="Calibri" w:cs="Times New Roman"/>
          <w:szCs w:val="28"/>
        </w:rPr>
        <w:t>сначала возраста</w:t>
      </w:r>
      <w:r w:rsidR="002530AB">
        <w:rPr>
          <w:rFonts w:eastAsia="Calibri" w:cs="Times New Roman"/>
          <w:szCs w:val="28"/>
        </w:rPr>
        <w:t xml:space="preserve">ла, затем достигала максимума и </w:t>
      </w:r>
      <w:r w:rsidRPr="002B1920">
        <w:rPr>
          <w:rFonts w:eastAsia="Calibri" w:cs="Times New Roman"/>
          <w:szCs w:val="28"/>
        </w:rPr>
        <w:t>уменьшалась. Максимально широкая область сущест</w:t>
      </w:r>
      <w:r w:rsidR="002530AB">
        <w:rPr>
          <w:rFonts w:eastAsia="Calibri" w:cs="Times New Roman"/>
          <w:szCs w:val="28"/>
        </w:rPr>
        <w:t xml:space="preserve">вования наблюдалась при мольном </w:t>
      </w:r>
      <w:r w:rsidRPr="002B1920">
        <w:rPr>
          <w:rFonts w:eastAsia="Calibri" w:cs="Times New Roman"/>
          <w:szCs w:val="28"/>
        </w:rPr>
        <w:t>соотношении [</w:t>
      </w:r>
      <w:r w:rsidR="002530AB">
        <w:rPr>
          <w:rFonts w:eastAsia="Calibri" w:cs="Times New Roman"/>
          <w:szCs w:val="28"/>
        </w:rPr>
        <w:t>олеиновая кислота</w:t>
      </w:r>
      <w:proofErr w:type="gramStart"/>
      <w:r w:rsidR="002530AB">
        <w:rPr>
          <w:rFonts w:eastAsia="Calibri" w:cs="Times New Roman"/>
          <w:szCs w:val="28"/>
        </w:rPr>
        <w:t>]:[</w:t>
      </w:r>
      <w:proofErr w:type="gramEnd"/>
      <w:r w:rsidR="002530AB">
        <w:rPr>
          <w:rFonts w:eastAsia="Calibri" w:cs="Times New Roman"/>
          <w:szCs w:val="28"/>
        </w:rPr>
        <w:t>лецитин]=1,2.</w:t>
      </w:r>
    </w:p>
    <w:p w14:paraId="29E013F7" w14:textId="77777777" w:rsidR="00EB7C42" w:rsidRDefault="00580209" w:rsidP="004B4043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lastRenderedPageBreak/>
        <w:drawing>
          <wp:inline distT="0" distB="0" distL="0" distR="0" wp14:anchorId="29F58A77" wp14:editId="4BCDC288">
            <wp:extent cx="5857875" cy="2819399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911" cy="2825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6AC0D3" w14:textId="77777777" w:rsidR="00580209" w:rsidRDefault="00580209" w:rsidP="00580209">
      <w:pPr>
        <w:spacing w:line="36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Рис.5. </w:t>
      </w:r>
      <w:r w:rsidR="0069276E">
        <w:rPr>
          <w:rFonts w:eastAsia="Calibri" w:cs="Times New Roman"/>
          <w:szCs w:val="28"/>
        </w:rPr>
        <w:t xml:space="preserve">Зависимость Своды, </w:t>
      </w:r>
      <w:r w:rsidR="0069276E" w:rsidRPr="00580209">
        <w:rPr>
          <w:rFonts w:eastAsia="Calibri" w:cs="Times New Roman"/>
          <w:szCs w:val="28"/>
        </w:rPr>
        <w:t>масс</w:t>
      </w:r>
      <w:r w:rsidRPr="00580209">
        <w:rPr>
          <w:rFonts w:eastAsia="Calibri" w:cs="Times New Roman"/>
          <w:szCs w:val="28"/>
        </w:rPr>
        <w:t>.</w:t>
      </w:r>
      <w:r w:rsidR="0069276E">
        <w:rPr>
          <w:rFonts w:eastAsia="Calibri" w:cs="Times New Roman"/>
          <w:szCs w:val="28"/>
        </w:rPr>
        <w:t xml:space="preserve"> %</w:t>
      </w:r>
      <w:r w:rsidRPr="00580209">
        <w:rPr>
          <w:rFonts w:eastAsia="Calibri" w:cs="Times New Roman"/>
          <w:szCs w:val="28"/>
        </w:rPr>
        <w:t xml:space="preserve"> от мольного соотношения [олеиновая кислота</w:t>
      </w:r>
      <w:proofErr w:type="gramStart"/>
      <w:r w:rsidRPr="00580209">
        <w:rPr>
          <w:rFonts w:eastAsia="Calibri" w:cs="Times New Roman"/>
          <w:szCs w:val="28"/>
        </w:rPr>
        <w:t>]:[</w:t>
      </w:r>
      <w:proofErr w:type="gramEnd"/>
      <w:r w:rsidRPr="00580209">
        <w:rPr>
          <w:rFonts w:eastAsia="Calibri" w:cs="Times New Roman"/>
          <w:szCs w:val="28"/>
        </w:rPr>
        <w:t>лецитин]</w:t>
      </w:r>
      <w:r>
        <w:rPr>
          <w:rFonts w:eastAsia="Calibri" w:cs="Times New Roman"/>
          <w:szCs w:val="28"/>
        </w:rPr>
        <w:t xml:space="preserve"> при фиксир</w:t>
      </w:r>
      <w:r w:rsidR="0069276E">
        <w:rPr>
          <w:rFonts w:eastAsia="Calibri" w:cs="Times New Roman"/>
          <w:szCs w:val="28"/>
        </w:rPr>
        <w:t>ованном содержании лецитина 20</w:t>
      </w:r>
      <w:r>
        <w:rPr>
          <w:rFonts w:eastAsia="Calibri" w:cs="Times New Roman"/>
          <w:szCs w:val="28"/>
        </w:rPr>
        <w:t xml:space="preserve"> масс.</w:t>
      </w:r>
      <w:r w:rsidR="0069276E">
        <w:rPr>
          <w:rFonts w:eastAsia="Calibri" w:cs="Times New Roman"/>
          <w:szCs w:val="28"/>
        </w:rPr>
        <w:t xml:space="preserve"> %.</w:t>
      </w:r>
    </w:p>
    <w:p w14:paraId="5E742D2D" w14:textId="77777777" w:rsidR="00580209" w:rsidRDefault="00F73D16" w:rsidP="00580209">
      <w:pPr>
        <w:spacing w:line="36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2FACCA4D" wp14:editId="12D9BF39">
            <wp:extent cx="5727051" cy="3190875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453" cy="3198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F5FEFA" w14:textId="77777777" w:rsidR="00580209" w:rsidRPr="00580209" w:rsidRDefault="00580209" w:rsidP="00580209">
      <w:pPr>
        <w:spacing w:line="36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Рис.6</w:t>
      </w:r>
      <w:r w:rsidRPr="00580209">
        <w:rPr>
          <w:rFonts w:eastAsia="Calibri" w:cs="Times New Roman"/>
          <w:szCs w:val="28"/>
        </w:rPr>
        <w:t>. Зависимость Своды, % масс. от мольного соотношения</w:t>
      </w:r>
      <w:r w:rsidR="00F73D16">
        <w:rPr>
          <w:rFonts w:eastAsia="Calibri" w:cs="Times New Roman"/>
          <w:szCs w:val="28"/>
        </w:rPr>
        <w:t xml:space="preserve"> </w:t>
      </w:r>
      <w:r w:rsidR="00F73D16" w:rsidRPr="00F73D16">
        <w:rPr>
          <w:rFonts w:eastAsia="Calibri" w:cs="Times New Roman"/>
          <w:szCs w:val="28"/>
        </w:rPr>
        <w:t>[лецитин</w:t>
      </w:r>
      <w:proofErr w:type="gramStart"/>
      <w:r w:rsidR="00F73D16" w:rsidRPr="00F73D16">
        <w:rPr>
          <w:rFonts w:eastAsia="Calibri" w:cs="Times New Roman"/>
          <w:szCs w:val="28"/>
        </w:rPr>
        <w:t>]</w:t>
      </w:r>
      <w:r w:rsidR="00F73D16">
        <w:rPr>
          <w:rFonts w:eastAsia="Calibri" w:cs="Times New Roman"/>
          <w:szCs w:val="28"/>
        </w:rPr>
        <w:t>:</w:t>
      </w:r>
      <w:r w:rsidRPr="00580209">
        <w:rPr>
          <w:rFonts w:eastAsia="Calibri" w:cs="Times New Roman"/>
          <w:szCs w:val="28"/>
        </w:rPr>
        <w:t>[</w:t>
      </w:r>
      <w:proofErr w:type="gramEnd"/>
      <w:r w:rsidRPr="00580209">
        <w:rPr>
          <w:rFonts w:eastAsia="Calibri" w:cs="Times New Roman"/>
          <w:szCs w:val="28"/>
        </w:rPr>
        <w:t>олеиновая кислота] при ф</w:t>
      </w:r>
      <w:r w:rsidR="00F73D16">
        <w:rPr>
          <w:rFonts w:eastAsia="Calibri" w:cs="Times New Roman"/>
          <w:szCs w:val="28"/>
        </w:rPr>
        <w:t>иксированном содержании олеиновой кислоты 10</w:t>
      </w:r>
      <w:r w:rsidRPr="00580209">
        <w:rPr>
          <w:rFonts w:eastAsia="Calibri" w:cs="Times New Roman"/>
          <w:szCs w:val="28"/>
        </w:rPr>
        <w:t xml:space="preserve"> масс.</w:t>
      </w:r>
      <w:r w:rsidR="0069276E">
        <w:rPr>
          <w:rFonts w:eastAsia="Calibri" w:cs="Times New Roman"/>
          <w:szCs w:val="28"/>
        </w:rPr>
        <w:t xml:space="preserve"> %.</w:t>
      </w:r>
    </w:p>
    <w:p w14:paraId="5D437850" w14:textId="77777777" w:rsidR="00580209" w:rsidRDefault="003A0E63" w:rsidP="00580209">
      <w:pPr>
        <w:spacing w:line="36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lastRenderedPageBreak/>
        <w:drawing>
          <wp:inline distT="0" distB="0" distL="0" distR="0" wp14:anchorId="4689999D" wp14:editId="27D706CF">
            <wp:extent cx="5964628" cy="26403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696" cy="2643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6B7773" w14:textId="77777777" w:rsidR="00F73D16" w:rsidRDefault="00F73D16" w:rsidP="00580209">
      <w:pPr>
        <w:spacing w:line="36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Рис.7. </w:t>
      </w:r>
      <w:proofErr w:type="spellStart"/>
      <w:r w:rsidRPr="00F73D16">
        <w:rPr>
          <w:rFonts w:eastAsia="Calibri" w:cs="Times New Roman"/>
          <w:szCs w:val="28"/>
        </w:rPr>
        <w:t>Солюбилизационная</w:t>
      </w:r>
      <w:proofErr w:type="spellEnd"/>
      <w:r w:rsidRPr="00F73D16">
        <w:rPr>
          <w:rFonts w:eastAsia="Calibri" w:cs="Times New Roman"/>
          <w:szCs w:val="28"/>
        </w:rPr>
        <w:t xml:space="preserve"> емкость образцов микроэмульсии</w:t>
      </w:r>
      <w:r>
        <w:rPr>
          <w:rFonts w:eastAsia="Calibri" w:cs="Times New Roman"/>
          <w:szCs w:val="28"/>
        </w:rPr>
        <w:t xml:space="preserve"> при фиксир</w:t>
      </w:r>
      <w:r w:rsidR="0069276E">
        <w:rPr>
          <w:rFonts w:eastAsia="Calibri" w:cs="Times New Roman"/>
          <w:szCs w:val="28"/>
        </w:rPr>
        <w:t>ованном содержании лецитина 20</w:t>
      </w:r>
      <w:r>
        <w:rPr>
          <w:rFonts w:eastAsia="Calibri" w:cs="Times New Roman"/>
          <w:szCs w:val="28"/>
        </w:rPr>
        <w:t xml:space="preserve"> масс.</w:t>
      </w:r>
      <w:r w:rsidR="0069276E">
        <w:rPr>
          <w:rFonts w:eastAsia="Calibri" w:cs="Times New Roman"/>
          <w:szCs w:val="28"/>
        </w:rPr>
        <w:t xml:space="preserve"> %.</w:t>
      </w:r>
    </w:p>
    <w:p w14:paraId="35D216D9" w14:textId="77777777" w:rsidR="00F73D16" w:rsidRDefault="00F73D16" w:rsidP="00580209">
      <w:pPr>
        <w:spacing w:line="36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7F2D06D1" wp14:editId="7D6B7509">
            <wp:extent cx="5927725" cy="2711961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656" cy="2717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C352C8" w14:textId="77777777" w:rsidR="00F73D16" w:rsidRPr="00F73D16" w:rsidRDefault="00F73D16" w:rsidP="00F73D16">
      <w:pPr>
        <w:spacing w:line="36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Рис.8</w:t>
      </w:r>
      <w:r w:rsidRPr="00F73D16">
        <w:rPr>
          <w:rFonts w:eastAsia="Calibri" w:cs="Times New Roman"/>
          <w:szCs w:val="28"/>
        </w:rPr>
        <w:t xml:space="preserve">. </w:t>
      </w:r>
      <w:proofErr w:type="spellStart"/>
      <w:r w:rsidRPr="00F73D16">
        <w:rPr>
          <w:rFonts w:eastAsia="Calibri" w:cs="Times New Roman"/>
          <w:szCs w:val="28"/>
        </w:rPr>
        <w:t>Солюбилизационная</w:t>
      </w:r>
      <w:proofErr w:type="spellEnd"/>
      <w:r w:rsidRPr="00F73D16">
        <w:rPr>
          <w:rFonts w:eastAsia="Calibri" w:cs="Times New Roman"/>
          <w:szCs w:val="28"/>
        </w:rPr>
        <w:t xml:space="preserve"> емкость образцов микроэмульсии при фиксированном содержании </w:t>
      </w:r>
      <w:r w:rsidR="0069276E">
        <w:rPr>
          <w:rFonts w:eastAsia="Calibri" w:cs="Times New Roman"/>
          <w:szCs w:val="28"/>
        </w:rPr>
        <w:t xml:space="preserve">олеиновой кислоты 10 </w:t>
      </w:r>
      <w:r>
        <w:rPr>
          <w:rFonts w:eastAsia="Calibri" w:cs="Times New Roman"/>
          <w:szCs w:val="28"/>
        </w:rPr>
        <w:t>масс.</w:t>
      </w:r>
      <w:r w:rsidR="0069276E">
        <w:rPr>
          <w:rFonts w:eastAsia="Calibri" w:cs="Times New Roman"/>
          <w:szCs w:val="28"/>
        </w:rPr>
        <w:t xml:space="preserve"> %.</w:t>
      </w:r>
    </w:p>
    <w:p w14:paraId="7B4BA0B0" w14:textId="77777777" w:rsidR="00F73D16" w:rsidRDefault="0069276E" w:rsidP="00580209">
      <w:pPr>
        <w:spacing w:line="36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lastRenderedPageBreak/>
        <w:drawing>
          <wp:inline distT="0" distB="0" distL="0" distR="0" wp14:anchorId="1E75D6E1" wp14:editId="29C12BEA">
            <wp:extent cx="5871090" cy="26860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231" cy="2690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607E92" w14:textId="77777777" w:rsidR="00796C03" w:rsidRDefault="00796C03" w:rsidP="00580209">
      <w:pPr>
        <w:spacing w:line="36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Рис.9</w:t>
      </w:r>
      <w:r w:rsidRPr="00796C03">
        <w:rPr>
          <w:rFonts w:eastAsia="Calibri" w:cs="Times New Roman"/>
          <w:szCs w:val="28"/>
        </w:rPr>
        <w:t xml:space="preserve">. </w:t>
      </w:r>
      <w:proofErr w:type="spellStart"/>
      <w:r w:rsidRPr="00796C03">
        <w:rPr>
          <w:rFonts w:eastAsia="Calibri" w:cs="Times New Roman"/>
          <w:szCs w:val="28"/>
        </w:rPr>
        <w:t>Солюбилизационная</w:t>
      </w:r>
      <w:proofErr w:type="spellEnd"/>
      <w:r w:rsidRPr="00796C03">
        <w:rPr>
          <w:rFonts w:eastAsia="Calibri" w:cs="Times New Roman"/>
          <w:szCs w:val="28"/>
        </w:rPr>
        <w:t xml:space="preserve"> емкость образцов микроэмульсии</w:t>
      </w:r>
      <w:r w:rsidR="002B1920">
        <w:rPr>
          <w:rFonts w:eastAsia="Calibri" w:cs="Times New Roman"/>
          <w:szCs w:val="28"/>
        </w:rPr>
        <w:t>.</w:t>
      </w:r>
    </w:p>
    <w:p w14:paraId="53E4599D" w14:textId="77777777" w:rsidR="002B1920" w:rsidRPr="00E33FC0" w:rsidRDefault="00265E14" w:rsidP="0069276E">
      <w:pPr>
        <w:spacing w:line="36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Было</w:t>
      </w:r>
      <w:r w:rsidR="003A0E63">
        <w:rPr>
          <w:rFonts w:eastAsia="Calibri" w:cs="Times New Roman"/>
          <w:szCs w:val="28"/>
        </w:rPr>
        <w:t xml:space="preserve"> получено максимальное значение </w:t>
      </w:r>
      <w:proofErr w:type="spellStart"/>
      <w:r w:rsidR="003A0E63">
        <w:rPr>
          <w:rFonts w:eastAsia="Calibri" w:cs="Times New Roman"/>
          <w:szCs w:val="28"/>
        </w:rPr>
        <w:t>Wкр</w:t>
      </w:r>
      <w:proofErr w:type="spellEnd"/>
      <w:r w:rsidR="003A0E63">
        <w:rPr>
          <w:rFonts w:eastAsia="Calibri" w:cs="Times New Roman"/>
          <w:szCs w:val="28"/>
        </w:rPr>
        <w:t xml:space="preserve"> равное </w:t>
      </w:r>
      <w:r w:rsidR="0069276E">
        <w:rPr>
          <w:rFonts w:eastAsia="Calibri" w:cs="Times New Roman"/>
          <w:szCs w:val="28"/>
        </w:rPr>
        <w:t>11,5, что соответствует 5,2</w:t>
      </w:r>
      <w:r w:rsidR="0069276E" w:rsidRPr="0069276E">
        <w:rPr>
          <w:rFonts w:eastAsia="Calibri" w:cs="Times New Roman"/>
          <w:szCs w:val="28"/>
        </w:rPr>
        <w:t xml:space="preserve"> мас</w:t>
      </w:r>
      <w:r w:rsidR="0069276E">
        <w:rPr>
          <w:rFonts w:eastAsia="Calibri" w:cs="Times New Roman"/>
          <w:szCs w:val="28"/>
        </w:rPr>
        <w:t>с</w:t>
      </w:r>
      <w:r w:rsidR="0069276E" w:rsidRPr="0069276E">
        <w:rPr>
          <w:rFonts w:eastAsia="Calibri" w:cs="Times New Roman"/>
          <w:szCs w:val="28"/>
        </w:rPr>
        <w:t>.</w:t>
      </w:r>
      <w:r w:rsidR="0069276E">
        <w:rPr>
          <w:rFonts w:eastAsia="Calibri" w:cs="Times New Roman"/>
          <w:szCs w:val="28"/>
        </w:rPr>
        <w:t xml:space="preserve"> </w:t>
      </w:r>
      <w:r w:rsidR="0069276E" w:rsidRPr="0069276E">
        <w:rPr>
          <w:rFonts w:eastAsia="Calibri" w:cs="Times New Roman"/>
          <w:szCs w:val="28"/>
        </w:rPr>
        <w:t>% воды</w:t>
      </w:r>
      <w:r w:rsidR="0069276E">
        <w:rPr>
          <w:rFonts w:eastAsia="Calibri" w:cs="Times New Roman"/>
          <w:szCs w:val="28"/>
        </w:rPr>
        <w:t xml:space="preserve">. </w:t>
      </w:r>
      <w:r w:rsidR="0069276E" w:rsidRPr="0069276E">
        <w:rPr>
          <w:rFonts w:eastAsia="Calibri" w:cs="Times New Roman"/>
          <w:szCs w:val="28"/>
        </w:rPr>
        <w:t xml:space="preserve">Полученные значения выявлены при </w:t>
      </w:r>
      <w:r w:rsidR="0069276E">
        <w:rPr>
          <w:rFonts w:eastAsia="Calibri" w:cs="Times New Roman"/>
          <w:szCs w:val="28"/>
        </w:rPr>
        <w:t>мольных соотношениях [олеиновая</w:t>
      </w:r>
      <w:r w:rsidR="00F8586B">
        <w:rPr>
          <w:rFonts w:eastAsia="Calibri" w:cs="Times New Roman"/>
          <w:szCs w:val="28"/>
        </w:rPr>
        <w:t xml:space="preserve"> кислота</w:t>
      </w:r>
      <w:proofErr w:type="gramStart"/>
      <w:r w:rsidR="00F8586B">
        <w:rPr>
          <w:rFonts w:eastAsia="Calibri" w:cs="Times New Roman"/>
          <w:szCs w:val="28"/>
        </w:rPr>
        <w:t>]:[</w:t>
      </w:r>
      <w:proofErr w:type="gramEnd"/>
      <w:r w:rsidR="00F8586B">
        <w:rPr>
          <w:rFonts w:eastAsia="Calibri" w:cs="Times New Roman"/>
          <w:szCs w:val="28"/>
        </w:rPr>
        <w:t xml:space="preserve">лецитин]=1,2. </w:t>
      </w:r>
      <w:r w:rsidR="0069276E">
        <w:rPr>
          <w:rFonts w:eastAsia="Calibri" w:cs="Times New Roman"/>
          <w:szCs w:val="28"/>
        </w:rPr>
        <w:t xml:space="preserve">Однако требуется уточнить </w:t>
      </w:r>
      <w:r w:rsidR="00F8586B">
        <w:rPr>
          <w:rFonts w:eastAsia="Calibri" w:cs="Times New Roman"/>
          <w:szCs w:val="28"/>
        </w:rPr>
        <w:t xml:space="preserve">точное </w:t>
      </w:r>
      <w:r w:rsidR="0069276E">
        <w:rPr>
          <w:rFonts w:eastAsia="Calibri" w:cs="Times New Roman"/>
          <w:szCs w:val="28"/>
        </w:rPr>
        <w:t>положение этого максимума.</w:t>
      </w:r>
    </w:p>
    <w:p w14:paraId="7A4ECD2C" w14:textId="77777777" w:rsidR="00652DB9" w:rsidRDefault="00652DB9" w:rsidP="00855235">
      <w:pPr>
        <w:pStyle w:val="1"/>
        <w:spacing w:after="240" w:line="360" w:lineRule="auto"/>
      </w:pPr>
      <w:bookmarkStart w:id="30" w:name="_Toc55477950"/>
      <w:bookmarkStart w:id="31" w:name="_Toc60163150"/>
      <w:r w:rsidRPr="00652DB9">
        <w:t>3.3. Изучение</w:t>
      </w:r>
      <w:r>
        <w:t xml:space="preserve"> термической</w:t>
      </w:r>
      <w:r w:rsidRPr="00652DB9">
        <w:t xml:space="preserve"> устойчивости образца микроэмульсии в системе лецитин – вазелиновое масло – масло авокадо – масло чайного дерева– олеиновая кислота – вода</w:t>
      </w:r>
      <w:bookmarkEnd w:id="30"/>
      <w:bookmarkEnd w:id="31"/>
    </w:p>
    <w:p w14:paraId="3C221BD4" w14:textId="77777777" w:rsidR="00652DB9" w:rsidRDefault="00652DB9" w:rsidP="00652DB9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290607">
        <w:rPr>
          <w:rFonts w:cs="Times New Roman"/>
          <w:szCs w:val="28"/>
        </w:rPr>
        <w:t>Размер капель микроэмульсии о</w:t>
      </w:r>
      <w:r>
        <w:rPr>
          <w:rFonts w:cs="Times New Roman"/>
          <w:szCs w:val="28"/>
        </w:rPr>
        <w:t xml:space="preserve">пределяли методом динамического </w:t>
      </w:r>
      <w:r w:rsidRPr="00290607">
        <w:rPr>
          <w:rFonts w:cs="Times New Roman"/>
          <w:szCs w:val="28"/>
        </w:rPr>
        <w:t xml:space="preserve">рассеяния света с помощью анализатора размеров молекул и частиц </w:t>
      </w:r>
      <w:proofErr w:type="spellStart"/>
      <w:r w:rsidRPr="00290607">
        <w:rPr>
          <w:rFonts w:cs="Times New Roman"/>
          <w:szCs w:val="28"/>
        </w:rPr>
        <w:t>Zetasizer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290607">
        <w:rPr>
          <w:rFonts w:cs="Times New Roman"/>
          <w:szCs w:val="28"/>
        </w:rPr>
        <w:t>Nano</w:t>
      </w:r>
      <w:proofErr w:type="spellEnd"/>
      <w:r w:rsidRPr="00290607">
        <w:rPr>
          <w:rFonts w:cs="Times New Roman"/>
          <w:szCs w:val="28"/>
        </w:rPr>
        <w:t xml:space="preserve"> ZS фирмы </w:t>
      </w:r>
      <w:proofErr w:type="spellStart"/>
      <w:r w:rsidRPr="00290607">
        <w:rPr>
          <w:rFonts w:cs="Times New Roman"/>
          <w:szCs w:val="28"/>
        </w:rPr>
        <w:t>Malvern</w:t>
      </w:r>
      <w:proofErr w:type="spellEnd"/>
      <w:r w:rsidRPr="00290607">
        <w:rPr>
          <w:rFonts w:cs="Times New Roman"/>
          <w:szCs w:val="28"/>
        </w:rPr>
        <w:t>, Великобритания. Измерения проводили при 25°С.</w:t>
      </w:r>
      <w:r>
        <w:rPr>
          <w:rFonts w:cs="Times New Roman"/>
          <w:szCs w:val="28"/>
        </w:rPr>
        <w:t xml:space="preserve"> </w:t>
      </w:r>
      <w:r w:rsidR="009C1035">
        <w:rPr>
          <w:rFonts w:cs="Times New Roman"/>
          <w:szCs w:val="28"/>
        </w:rPr>
        <w:t>На рисунках 10-12</w:t>
      </w:r>
      <w:r w:rsidRPr="00290607">
        <w:rPr>
          <w:rFonts w:cs="Times New Roman"/>
          <w:szCs w:val="28"/>
        </w:rPr>
        <w:t xml:space="preserve"> представлены распределения числа частиц </w:t>
      </w:r>
      <w:r>
        <w:rPr>
          <w:rFonts w:cs="Times New Roman"/>
          <w:szCs w:val="28"/>
        </w:rPr>
        <w:t>(</w:t>
      </w:r>
      <w:r w:rsidR="00444BE7">
        <w:rPr>
          <w:rFonts w:cs="Times New Roman"/>
          <w:szCs w:val="28"/>
        </w:rPr>
        <w:t>N, %)</w:t>
      </w:r>
      <w:r>
        <w:rPr>
          <w:rFonts w:cs="Times New Roman"/>
          <w:szCs w:val="28"/>
        </w:rPr>
        <w:t xml:space="preserve"> по </w:t>
      </w:r>
      <w:r w:rsidRPr="00290607">
        <w:rPr>
          <w:rFonts w:cs="Times New Roman"/>
          <w:szCs w:val="28"/>
        </w:rPr>
        <w:t>размеру для исследуемых систем</w:t>
      </w:r>
      <w:r>
        <w:rPr>
          <w:rFonts w:cs="Times New Roman"/>
          <w:szCs w:val="28"/>
        </w:rPr>
        <w:t>ы</w:t>
      </w:r>
      <w:r w:rsidRPr="00290607">
        <w:rPr>
          <w:rFonts w:cs="Times New Roman"/>
          <w:szCs w:val="28"/>
        </w:rPr>
        <w:t xml:space="preserve"> при соотношении</w:t>
      </w:r>
      <w:r>
        <w:rPr>
          <w:rFonts w:cs="Times New Roman"/>
          <w:szCs w:val="28"/>
        </w:rPr>
        <w:t xml:space="preserve"> </w:t>
      </w:r>
      <w:r w:rsidRPr="00290607">
        <w:rPr>
          <w:rFonts w:cs="Times New Roman"/>
          <w:szCs w:val="28"/>
        </w:rPr>
        <w:t>лецитин – олеиновая кислота – вазелиново</w:t>
      </w:r>
      <w:r>
        <w:rPr>
          <w:rFonts w:cs="Times New Roman"/>
          <w:szCs w:val="28"/>
        </w:rPr>
        <w:t xml:space="preserve">е масло – масло авокадо – масло </w:t>
      </w:r>
      <w:r w:rsidRPr="00290607">
        <w:rPr>
          <w:rFonts w:cs="Times New Roman"/>
          <w:szCs w:val="28"/>
        </w:rPr>
        <w:t>чайного дерева – вода, при соотношении [олеиновая кислота</w:t>
      </w:r>
      <w:proofErr w:type="gramStart"/>
      <w:r w:rsidRPr="00290607">
        <w:rPr>
          <w:rFonts w:cs="Times New Roman"/>
          <w:szCs w:val="28"/>
        </w:rPr>
        <w:t>]:[</w:t>
      </w:r>
      <w:proofErr w:type="gramEnd"/>
      <w:r w:rsidRPr="00290607">
        <w:rPr>
          <w:rFonts w:cs="Times New Roman"/>
          <w:szCs w:val="28"/>
        </w:rPr>
        <w:t>лецитин]=0,8</w:t>
      </w:r>
      <w:r>
        <w:rPr>
          <w:rFonts w:cs="Times New Roman"/>
          <w:szCs w:val="28"/>
        </w:rPr>
        <w:t xml:space="preserve"> и концентрации воды, равной 4,0 %</w:t>
      </w:r>
      <w:r w:rsidRPr="00290607">
        <w:rPr>
          <w:rFonts w:cs="Times New Roman"/>
          <w:szCs w:val="28"/>
        </w:rPr>
        <w:t>.</w:t>
      </w:r>
    </w:p>
    <w:p w14:paraId="03925DD3" w14:textId="77777777" w:rsidR="00652DB9" w:rsidRDefault="00652DB9" w:rsidP="00652DB9">
      <w:pPr>
        <w:spacing w:line="360" w:lineRule="auto"/>
        <w:ind w:firstLine="567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72BE6FFE" wp14:editId="0EDB6820">
            <wp:extent cx="5219700" cy="295888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028" cy="2969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2617E9" w14:textId="77777777" w:rsidR="00652DB9" w:rsidRDefault="009C1035" w:rsidP="00652DB9">
      <w:pPr>
        <w:spacing w:line="360" w:lineRule="auto"/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Рис. 10</w:t>
      </w:r>
      <w:r w:rsidR="008E1BAD">
        <w:rPr>
          <w:rFonts w:cs="Times New Roman"/>
          <w:szCs w:val="28"/>
        </w:rPr>
        <w:t xml:space="preserve">. </w:t>
      </w:r>
      <w:r w:rsidR="008E1BAD" w:rsidRPr="008E1BAD">
        <w:rPr>
          <w:rFonts w:cs="Times New Roman"/>
          <w:szCs w:val="28"/>
        </w:rPr>
        <w:t>Гидродинамический диаметр капель</w:t>
      </w:r>
      <w:r w:rsidR="005802D0">
        <w:rPr>
          <w:rFonts w:cs="Times New Roman"/>
          <w:szCs w:val="28"/>
        </w:rPr>
        <w:t xml:space="preserve"> исходной</w:t>
      </w:r>
      <w:r w:rsidR="008E1BAD" w:rsidRPr="008E1BAD">
        <w:rPr>
          <w:rFonts w:cs="Times New Roman"/>
          <w:szCs w:val="28"/>
        </w:rPr>
        <w:t xml:space="preserve"> микроэмульсии в системе лецитин – олеиновая кислота – вазелиновое масло – масло авокадо – масло чайного дерева – вода при 25°С, W=8,64.</w:t>
      </w:r>
    </w:p>
    <w:p w14:paraId="4D6FF838" w14:textId="77777777" w:rsidR="00652DB9" w:rsidRDefault="00652DB9" w:rsidP="00652DB9">
      <w:pPr>
        <w:spacing w:line="360" w:lineRule="auto"/>
        <w:ind w:firstLine="567"/>
        <w:jc w:val="center"/>
        <w:rPr>
          <w:rFonts w:cs="Times New Roman"/>
          <w:szCs w:val="28"/>
        </w:rPr>
      </w:pPr>
    </w:p>
    <w:p w14:paraId="5B926D7C" w14:textId="77777777" w:rsidR="00652DB9" w:rsidRDefault="00652DB9" w:rsidP="00652DB9">
      <w:pPr>
        <w:spacing w:line="360" w:lineRule="auto"/>
        <w:ind w:firstLine="567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1236490D" wp14:editId="479D3EC1">
            <wp:extent cx="5279390" cy="29260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92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7F1287" w14:textId="77777777" w:rsidR="005802D0" w:rsidRPr="005802D0" w:rsidRDefault="009C1035" w:rsidP="005802D0">
      <w:pPr>
        <w:spacing w:line="360" w:lineRule="auto"/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Рис. 11</w:t>
      </w:r>
      <w:r w:rsidR="005802D0" w:rsidRPr="005802D0">
        <w:rPr>
          <w:rFonts w:cs="Times New Roman"/>
          <w:szCs w:val="28"/>
        </w:rPr>
        <w:t>. Гидродинамический диаметр капель микроэмульсии</w:t>
      </w:r>
      <w:r w:rsidR="005802D0">
        <w:rPr>
          <w:rFonts w:cs="Times New Roman"/>
          <w:szCs w:val="28"/>
        </w:rPr>
        <w:t xml:space="preserve"> после нагревания</w:t>
      </w:r>
      <w:r w:rsidR="005802D0" w:rsidRPr="005802D0">
        <w:rPr>
          <w:rFonts w:cs="Times New Roman"/>
          <w:szCs w:val="28"/>
        </w:rPr>
        <w:t xml:space="preserve"> в системе лецитин – олеиновая кислота – вазелиновое масло – масло авокадо – масло чайного дерева – вода при 25°С, W=8,64.</w:t>
      </w:r>
    </w:p>
    <w:p w14:paraId="74F68EC5" w14:textId="77777777" w:rsidR="00652DB9" w:rsidRDefault="00652DB9" w:rsidP="00652DB9">
      <w:pPr>
        <w:spacing w:line="360" w:lineRule="auto"/>
        <w:ind w:firstLine="567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767D5371" wp14:editId="40F71461">
            <wp:extent cx="5316220" cy="27736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01194" w14:textId="77777777" w:rsidR="005802D0" w:rsidRPr="005802D0" w:rsidRDefault="009C1035" w:rsidP="005802D0">
      <w:pPr>
        <w:spacing w:after="0" w:line="360" w:lineRule="auto"/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Рис. 12</w:t>
      </w:r>
      <w:r w:rsidR="005802D0" w:rsidRPr="005802D0">
        <w:rPr>
          <w:rFonts w:cs="Times New Roman"/>
          <w:szCs w:val="28"/>
        </w:rPr>
        <w:t>. Гидродинамический диаметр капель микроэмульсии</w:t>
      </w:r>
      <w:r w:rsidR="005802D0">
        <w:rPr>
          <w:rFonts w:cs="Times New Roman"/>
          <w:szCs w:val="28"/>
        </w:rPr>
        <w:t xml:space="preserve"> после замораживания и оттаивания</w:t>
      </w:r>
      <w:r w:rsidR="005802D0" w:rsidRPr="005802D0">
        <w:rPr>
          <w:rFonts w:cs="Times New Roman"/>
          <w:szCs w:val="28"/>
        </w:rPr>
        <w:t xml:space="preserve"> в системе лецитин – олеиновая кислота – вазелиновое масло – масло авокадо – масло чайного дерева – вода при 25°С, W=8,64.</w:t>
      </w:r>
    </w:p>
    <w:p w14:paraId="163F37E8" w14:textId="77777777" w:rsidR="00652DB9" w:rsidRDefault="00652DB9" w:rsidP="00652DB9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Данные </w:t>
      </w:r>
      <w:proofErr w:type="gramStart"/>
      <w:r>
        <w:rPr>
          <w:rFonts w:cs="Times New Roman"/>
          <w:szCs w:val="28"/>
        </w:rPr>
        <w:t>о средних гидродинамических</w:t>
      </w:r>
      <w:r w:rsidRPr="00C03241">
        <w:rPr>
          <w:rFonts w:cs="Times New Roman"/>
          <w:szCs w:val="28"/>
        </w:rPr>
        <w:t xml:space="preserve"> диаметр</w:t>
      </w:r>
      <w:r>
        <w:rPr>
          <w:rFonts w:cs="Times New Roman"/>
          <w:szCs w:val="28"/>
        </w:rPr>
        <w:t>ов</w:t>
      </w:r>
      <w:proofErr w:type="gramEnd"/>
      <w:r w:rsidRPr="00C03241">
        <w:rPr>
          <w:rFonts w:cs="Times New Roman"/>
          <w:szCs w:val="28"/>
        </w:rPr>
        <w:t xml:space="preserve"> капель микроэмульсии</w:t>
      </w:r>
      <w:r w:rsidR="00417008">
        <w:rPr>
          <w:rFonts w:cs="Times New Roman"/>
          <w:szCs w:val="28"/>
        </w:rPr>
        <w:t xml:space="preserve"> представлены в таблице № 15</w:t>
      </w:r>
      <w:r>
        <w:rPr>
          <w:rFonts w:cs="Times New Roman"/>
          <w:szCs w:val="28"/>
        </w:rPr>
        <w:t>.</w:t>
      </w:r>
    </w:p>
    <w:p w14:paraId="12506A4B" w14:textId="77777777" w:rsidR="00652DB9" w:rsidRDefault="00417008" w:rsidP="00652DB9">
      <w:pPr>
        <w:spacing w:after="0" w:line="360" w:lineRule="auto"/>
        <w:ind w:firstLine="56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br/>
        <w:t>Таблица № 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652DB9" w14:paraId="449DA27A" w14:textId="77777777" w:rsidTr="008E1BAD">
        <w:tc>
          <w:tcPr>
            <w:tcW w:w="3681" w:type="dxa"/>
          </w:tcPr>
          <w:p w14:paraId="320A7CC3" w14:textId="77777777" w:rsidR="00652DB9" w:rsidRDefault="00652DB9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Образец микроэмульсии</w:t>
            </w:r>
          </w:p>
        </w:tc>
        <w:tc>
          <w:tcPr>
            <w:tcW w:w="5664" w:type="dxa"/>
          </w:tcPr>
          <w:p w14:paraId="5761238C" w14:textId="77777777" w:rsidR="00652DB9" w:rsidRDefault="00652DB9" w:rsidP="008E1BA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Средний гидродинамический диаметр, нм</w:t>
            </w:r>
          </w:p>
        </w:tc>
      </w:tr>
      <w:tr w:rsidR="00652DB9" w14:paraId="358D0BD0" w14:textId="77777777" w:rsidTr="008E1BAD">
        <w:tc>
          <w:tcPr>
            <w:tcW w:w="3681" w:type="dxa"/>
          </w:tcPr>
          <w:p w14:paraId="6E6EFC62" w14:textId="77777777" w:rsidR="00652DB9" w:rsidRDefault="00652DB9" w:rsidP="00652DB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Исходная микроэмульсия</w:t>
            </w:r>
          </w:p>
        </w:tc>
        <w:tc>
          <w:tcPr>
            <w:tcW w:w="5664" w:type="dxa"/>
          </w:tcPr>
          <w:p w14:paraId="32D5222E" w14:textId="77777777" w:rsidR="00652DB9" w:rsidRPr="00652DB9" w:rsidRDefault="00652DB9" w:rsidP="00652D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15,0</w:t>
            </w:r>
            <w:r w:rsidRPr="00652DB9">
              <w:rPr>
                <w:rFonts w:cs="Times New Roman"/>
                <w:szCs w:val="28"/>
              </w:rPr>
              <w:t>±0,6</w:t>
            </w:r>
          </w:p>
        </w:tc>
      </w:tr>
      <w:tr w:rsidR="00652DB9" w14:paraId="44A69BF5" w14:textId="77777777" w:rsidTr="008E1BAD">
        <w:tc>
          <w:tcPr>
            <w:tcW w:w="3681" w:type="dxa"/>
          </w:tcPr>
          <w:p w14:paraId="7F0B00E0" w14:textId="77777777" w:rsidR="00652DB9" w:rsidRDefault="00652DB9" w:rsidP="00652DB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После нагревания до 80 </w:t>
            </w:r>
            <w:r>
              <w:rPr>
                <w:rFonts w:ascii="Calibri" w:hAnsi="Calibri" w:cs="Calibri"/>
                <w:szCs w:val="28"/>
              </w:rPr>
              <w:t>°</w:t>
            </w:r>
            <w:r>
              <w:rPr>
                <w:rFonts w:cs="Times New Roman"/>
                <w:szCs w:val="28"/>
              </w:rPr>
              <w:t>С</w:t>
            </w:r>
          </w:p>
        </w:tc>
        <w:tc>
          <w:tcPr>
            <w:tcW w:w="5664" w:type="dxa"/>
          </w:tcPr>
          <w:p w14:paraId="642D9B2B" w14:textId="77777777" w:rsidR="00652DB9" w:rsidRPr="00652DB9" w:rsidRDefault="00652DB9" w:rsidP="00652D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24,4</w:t>
            </w:r>
            <w:r w:rsidRPr="00652DB9">
              <w:rPr>
                <w:rFonts w:cs="Times New Roman"/>
                <w:szCs w:val="28"/>
              </w:rPr>
              <w:t>±0,6</w:t>
            </w:r>
          </w:p>
        </w:tc>
      </w:tr>
      <w:tr w:rsidR="00652DB9" w14:paraId="6F52B3F5" w14:textId="77777777" w:rsidTr="008E1BAD">
        <w:tc>
          <w:tcPr>
            <w:tcW w:w="3681" w:type="dxa"/>
          </w:tcPr>
          <w:p w14:paraId="46B9EFF4" w14:textId="77777777" w:rsidR="00652DB9" w:rsidRDefault="00652DB9" w:rsidP="00652DB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После замораживания и оттаивания </w:t>
            </w:r>
          </w:p>
        </w:tc>
        <w:tc>
          <w:tcPr>
            <w:tcW w:w="5664" w:type="dxa"/>
          </w:tcPr>
          <w:p w14:paraId="66373755" w14:textId="77777777" w:rsidR="00652DB9" w:rsidRPr="00652DB9" w:rsidRDefault="00652DB9" w:rsidP="00652D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18,74±0,7</w:t>
            </w:r>
          </w:p>
        </w:tc>
      </w:tr>
    </w:tbl>
    <w:p w14:paraId="52CEB66A" w14:textId="77777777" w:rsidR="00652DB9" w:rsidRDefault="00652DB9" w:rsidP="00652DB9">
      <w:pPr>
        <w:spacing w:line="360" w:lineRule="auto"/>
        <w:ind w:firstLine="567"/>
        <w:jc w:val="both"/>
        <w:rPr>
          <w:rFonts w:cs="Times New Roman"/>
          <w:szCs w:val="28"/>
        </w:rPr>
      </w:pPr>
    </w:p>
    <w:p w14:paraId="5F38D673" w14:textId="77777777" w:rsidR="00652DB9" w:rsidRDefault="00652DB9" w:rsidP="00652DB9">
      <w:pPr>
        <w:spacing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Также был оценен внешний вид образца микроэмульсии при различных температурах.</w:t>
      </w:r>
      <w:r w:rsidR="00417008">
        <w:rPr>
          <w:rFonts w:cs="Times New Roman"/>
          <w:szCs w:val="28"/>
        </w:rPr>
        <w:t xml:space="preserve"> Данные приведены в таблице №16.</w:t>
      </w:r>
    </w:p>
    <w:p w14:paraId="2287E0BB" w14:textId="77777777" w:rsidR="009C1035" w:rsidRDefault="009C1035" w:rsidP="00855235">
      <w:pPr>
        <w:spacing w:line="360" w:lineRule="auto"/>
        <w:ind w:firstLine="567"/>
        <w:jc w:val="right"/>
        <w:rPr>
          <w:rFonts w:cs="Times New Roman"/>
          <w:szCs w:val="28"/>
        </w:rPr>
      </w:pPr>
    </w:p>
    <w:p w14:paraId="51C52F70" w14:textId="77777777" w:rsidR="009C1035" w:rsidRDefault="009C1035" w:rsidP="001C788C">
      <w:pPr>
        <w:spacing w:line="360" w:lineRule="auto"/>
        <w:rPr>
          <w:rFonts w:cs="Times New Roman"/>
          <w:szCs w:val="28"/>
        </w:rPr>
      </w:pPr>
    </w:p>
    <w:p w14:paraId="14B9BCCC" w14:textId="77777777" w:rsidR="00855235" w:rsidRDefault="00417008" w:rsidP="00855235">
      <w:pPr>
        <w:spacing w:line="360" w:lineRule="auto"/>
        <w:ind w:firstLine="56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Таблица №16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16"/>
        <w:gridCol w:w="4416"/>
        <w:gridCol w:w="3202"/>
      </w:tblGrid>
      <w:tr w:rsidR="00855235" w14:paraId="634C6DB4" w14:textId="77777777" w:rsidTr="00404604">
        <w:trPr>
          <w:trHeight w:val="528"/>
        </w:trPr>
        <w:tc>
          <w:tcPr>
            <w:tcW w:w="2054" w:type="dxa"/>
          </w:tcPr>
          <w:p w14:paraId="348CA12C" w14:textId="77777777" w:rsidR="00652DB9" w:rsidRDefault="00652DB9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Температура, </w:t>
            </w:r>
            <w:r>
              <w:rPr>
                <w:rFonts w:ascii="Calibri" w:hAnsi="Calibri" w:cs="Calibri"/>
                <w:szCs w:val="28"/>
              </w:rPr>
              <w:t>°</w:t>
            </w:r>
            <w:r>
              <w:rPr>
                <w:rFonts w:cs="Times New Roman"/>
                <w:szCs w:val="28"/>
              </w:rPr>
              <w:t>С</w:t>
            </w:r>
          </w:p>
        </w:tc>
        <w:tc>
          <w:tcPr>
            <w:tcW w:w="4178" w:type="dxa"/>
          </w:tcPr>
          <w:p w14:paraId="120FDE44" w14:textId="77777777" w:rsidR="00652DB9" w:rsidRDefault="00652DB9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Фотография</w:t>
            </w:r>
          </w:p>
        </w:tc>
        <w:tc>
          <w:tcPr>
            <w:tcW w:w="3402" w:type="dxa"/>
          </w:tcPr>
          <w:p w14:paraId="05CEA2E9" w14:textId="77777777" w:rsidR="00652DB9" w:rsidRDefault="00652DB9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Внешний вид</w:t>
            </w:r>
            <w:r w:rsidR="006C4471">
              <w:rPr>
                <w:rFonts w:cs="Times New Roman"/>
                <w:szCs w:val="28"/>
              </w:rPr>
              <w:t xml:space="preserve"> по сравнению с исходным образцом</w:t>
            </w:r>
          </w:p>
        </w:tc>
      </w:tr>
      <w:tr w:rsidR="00855235" w14:paraId="5821E8B7" w14:textId="77777777" w:rsidTr="00404604">
        <w:trPr>
          <w:trHeight w:val="528"/>
        </w:trPr>
        <w:tc>
          <w:tcPr>
            <w:tcW w:w="2054" w:type="dxa"/>
          </w:tcPr>
          <w:p w14:paraId="061980EA" w14:textId="77777777" w:rsidR="00855235" w:rsidRDefault="00855235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Исходный образец до нагревания</w:t>
            </w:r>
          </w:p>
        </w:tc>
        <w:tc>
          <w:tcPr>
            <w:tcW w:w="4178" w:type="dxa"/>
          </w:tcPr>
          <w:p w14:paraId="1B73416A" w14:textId="77777777" w:rsidR="00855235" w:rsidRDefault="00855235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61D5B0AB" wp14:editId="5DE76B62">
                  <wp:extent cx="2663165" cy="2179674"/>
                  <wp:effectExtent l="0" t="0" r="444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до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01989" cy="221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2FA14006" w14:textId="77777777" w:rsidR="00855235" w:rsidRDefault="003E0825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Гомогенная микроэмульсия</w:t>
            </w:r>
          </w:p>
        </w:tc>
      </w:tr>
      <w:tr w:rsidR="00855235" w14:paraId="41045DBB" w14:textId="77777777" w:rsidTr="00404604">
        <w:trPr>
          <w:trHeight w:val="1349"/>
        </w:trPr>
        <w:tc>
          <w:tcPr>
            <w:tcW w:w="2054" w:type="dxa"/>
          </w:tcPr>
          <w:p w14:paraId="27E999B6" w14:textId="77777777" w:rsidR="00404604" w:rsidRDefault="00404604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  <w:p w14:paraId="47BA9DCE" w14:textId="77777777" w:rsidR="00652DB9" w:rsidRDefault="00652DB9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  <w:tc>
          <w:tcPr>
            <w:tcW w:w="4178" w:type="dxa"/>
          </w:tcPr>
          <w:p w14:paraId="5D44B4A3" w14:textId="77777777" w:rsidR="00652DB9" w:rsidRDefault="00652DB9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20F7196" wp14:editId="758538F1">
                  <wp:extent cx="2486025" cy="2249623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40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506" cy="2253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2FD2B206" w14:textId="77777777" w:rsidR="00652DB9" w:rsidRDefault="003E0825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Видимых изменений не наблюдается</w:t>
            </w:r>
          </w:p>
        </w:tc>
      </w:tr>
      <w:tr w:rsidR="00855235" w14:paraId="3F30EAFA" w14:textId="77777777" w:rsidTr="00404604">
        <w:trPr>
          <w:trHeight w:val="1404"/>
        </w:trPr>
        <w:tc>
          <w:tcPr>
            <w:tcW w:w="2054" w:type="dxa"/>
          </w:tcPr>
          <w:p w14:paraId="5F8CA8B2" w14:textId="77777777" w:rsidR="00404604" w:rsidRDefault="00404604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  <w:p w14:paraId="3230A5BB" w14:textId="77777777" w:rsidR="00652DB9" w:rsidRDefault="00652DB9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4178" w:type="dxa"/>
          </w:tcPr>
          <w:p w14:paraId="0F52D473" w14:textId="77777777" w:rsidR="00652DB9" w:rsidRDefault="00404604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2E67143" wp14:editId="2D93C69F">
                  <wp:extent cx="2486025" cy="242262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50.jp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61" t="4579" r="7669" b="7994"/>
                          <a:stretch/>
                        </pic:blipFill>
                        <pic:spPr bwMode="auto">
                          <a:xfrm>
                            <a:off x="0" y="0"/>
                            <a:ext cx="2496192" cy="2432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77ACE743" w14:textId="77777777" w:rsidR="00652DB9" w:rsidRDefault="003E0825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Видимых изменений не наблюдается </w:t>
            </w:r>
          </w:p>
        </w:tc>
      </w:tr>
      <w:tr w:rsidR="00855235" w14:paraId="2E6A2F9F" w14:textId="77777777" w:rsidTr="00404604">
        <w:trPr>
          <w:trHeight w:val="1313"/>
        </w:trPr>
        <w:tc>
          <w:tcPr>
            <w:tcW w:w="2054" w:type="dxa"/>
          </w:tcPr>
          <w:p w14:paraId="52B3598D" w14:textId="77777777" w:rsidR="00404604" w:rsidRDefault="00404604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  <w:p w14:paraId="457F632B" w14:textId="77777777" w:rsidR="00652DB9" w:rsidRDefault="00652DB9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</w:p>
        </w:tc>
        <w:tc>
          <w:tcPr>
            <w:tcW w:w="4178" w:type="dxa"/>
          </w:tcPr>
          <w:p w14:paraId="430C4682" w14:textId="77777777" w:rsidR="00652DB9" w:rsidRDefault="00404604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9378CD8" wp14:editId="0322EE19">
                  <wp:extent cx="2381693" cy="2095622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60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0" r="4445" b="2359"/>
                          <a:stretch/>
                        </pic:blipFill>
                        <pic:spPr bwMode="auto">
                          <a:xfrm>
                            <a:off x="0" y="0"/>
                            <a:ext cx="2398559" cy="2110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8F9B38E" w14:textId="77777777" w:rsidR="00652DB9" w:rsidRDefault="003E0825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Заметно небольшое потемнение образца (вследствие окисления </w:t>
            </w:r>
            <w:r w:rsidR="0021528E" w:rsidRPr="0021528E">
              <w:rPr>
                <w:rFonts w:cs="Times New Roman"/>
                <w:szCs w:val="28"/>
              </w:rPr>
              <w:t>компонентов микроэмульсии</w:t>
            </w:r>
            <w:r>
              <w:rPr>
                <w:rFonts w:cs="Times New Roman"/>
                <w:szCs w:val="28"/>
              </w:rPr>
              <w:t>)</w:t>
            </w:r>
          </w:p>
        </w:tc>
      </w:tr>
      <w:tr w:rsidR="00855235" w14:paraId="18C284F0" w14:textId="77777777" w:rsidTr="00404604">
        <w:trPr>
          <w:trHeight w:val="1367"/>
        </w:trPr>
        <w:tc>
          <w:tcPr>
            <w:tcW w:w="2054" w:type="dxa"/>
          </w:tcPr>
          <w:p w14:paraId="3AB1A2DB" w14:textId="77777777" w:rsidR="00404604" w:rsidRDefault="00404604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  <w:p w14:paraId="4BC178F6" w14:textId="77777777" w:rsidR="00652DB9" w:rsidRDefault="00652DB9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</w:t>
            </w:r>
          </w:p>
        </w:tc>
        <w:tc>
          <w:tcPr>
            <w:tcW w:w="4178" w:type="dxa"/>
          </w:tcPr>
          <w:p w14:paraId="584A4132" w14:textId="77777777" w:rsidR="00652DB9" w:rsidRDefault="00404604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6E14EE53" wp14:editId="3407DDAB">
                  <wp:extent cx="2509284" cy="2299472"/>
                  <wp:effectExtent l="0" t="0" r="0" b="571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70.jp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1" t="471" r="-4311" b="-471"/>
                          <a:stretch/>
                        </pic:blipFill>
                        <pic:spPr>
                          <a:xfrm>
                            <a:off x="0" y="0"/>
                            <a:ext cx="2518101" cy="230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33B3EE1C" w14:textId="77777777" w:rsidR="00652DB9" w:rsidRDefault="006C4471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6C4471">
              <w:rPr>
                <w:rFonts w:cs="Times New Roman"/>
                <w:szCs w:val="28"/>
              </w:rPr>
              <w:t xml:space="preserve">Заметно небольшое потемнение образца (вследствие окисления </w:t>
            </w:r>
            <w:r w:rsidR="0021528E" w:rsidRPr="0021528E">
              <w:rPr>
                <w:rFonts w:cs="Times New Roman"/>
                <w:szCs w:val="28"/>
              </w:rPr>
              <w:t>компонентов микроэмульсии</w:t>
            </w:r>
            <w:r w:rsidRPr="006C4471">
              <w:rPr>
                <w:rFonts w:cs="Times New Roman"/>
                <w:szCs w:val="28"/>
              </w:rPr>
              <w:t>)</w:t>
            </w:r>
          </w:p>
        </w:tc>
      </w:tr>
      <w:tr w:rsidR="00855235" w14:paraId="4986B722" w14:textId="77777777" w:rsidTr="00404604">
        <w:trPr>
          <w:trHeight w:val="2900"/>
        </w:trPr>
        <w:tc>
          <w:tcPr>
            <w:tcW w:w="2054" w:type="dxa"/>
          </w:tcPr>
          <w:p w14:paraId="797299B7" w14:textId="77777777" w:rsidR="00404604" w:rsidRDefault="00404604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  <w:p w14:paraId="3C7FF9F7" w14:textId="77777777" w:rsidR="00652DB9" w:rsidRDefault="00652DB9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</w:t>
            </w:r>
          </w:p>
        </w:tc>
        <w:tc>
          <w:tcPr>
            <w:tcW w:w="4178" w:type="dxa"/>
          </w:tcPr>
          <w:p w14:paraId="14A55592" w14:textId="77777777" w:rsidR="00652DB9" w:rsidRDefault="00404604" w:rsidP="00404604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2CCFA8BD" wp14:editId="3589164E">
                  <wp:extent cx="2488019" cy="2213464"/>
                  <wp:effectExtent l="0" t="0" r="762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80.jp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12" r="2612"/>
                          <a:stretch/>
                        </pic:blipFill>
                        <pic:spPr>
                          <a:xfrm>
                            <a:off x="0" y="0"/>
                            <a:ext cx="2513974" cy="223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25D0778A" w14:textId="77777777" w:rsidR="00652DB9" w:rsidRDefault="006C4471" w:rsidP="0021528E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6C4471">
              <w:rPr>
                <w:rFonts w:cs="Times New Roman"/>
                <w:szCs w:val="28"/>
              </w:rPr>
              <w:t xml:space="preserve">Заметно небольшое потемнение образца (вследствие окисления </w:t>
            </w:r>
            <w:r w:rsidR="0021528E">
              <w:rPr>
                <w:rFonts w:cs="Times New Roman"/>
                <w:szCs w:val="28"/>
              </w:rPr>
              <w:t>компонентов микроэмульсии</w:t>
            </w:r>
            <w:r w:rsidRPr="006C4471">
              <w:rPr>
                <w:rFonts w:cs="Times New Roman"/>
                <w:szCs w:val="28"/>
              </w:rPr>
              <w:t>)</w:t>
            </w:r>
          </w:p>
        </w:tc>
      </w:tr>
    </w:tbl>
    <w:p w14:paraId="502C7090" w14:textId="77777777" w:rsidR="00652DB9" w:rsidRDefault="00652DB9" w:rsidP="00652DB9">
      <w:pPr>
        <w:spacing w:line="360" w:lineRule="auto"/>
        <w:ind w:firstLine="567"/>
        <w:jc w:val="both"/>
        <w:rPr>
          <w:rFonts w:cs="Times New Roman"/>
          <w:szCs w:val="28"/>
        </w:rPr>
      </w:pPr>
    </w:p>
    <w:p w14:paraId="53E71CA7" w14:textId="77777777" w:rsidR="008022AB" w:rsidRPr="008022AB" w:rsidRDefault="008022AB" w:rsidP="008022AB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8022AB">
        <w:rPr>
          <w:rFonts w:cs="Times New Roman"/>
          <w:szCs w:val="28"/>
        </w:rPr>
        <w:t>Исходя из анализа полученн</w:t>
      </w:r>
      <w:r w:rsidR="00DF60A1">
        <w:rPr>
          <w:rFonts w:cs="Times New Roman"/>
          <w:szCs w:val="28"/>
        </w:rPr>
        <w:t>ых данных, можно считать данный образец микроэмульсии термически устойчивым</w:t>
      </w:r>
      <w:r>
        <w:rPr>
          <w:rFonts w:cs="Times New Roman"/>
          <w:szCs w:val="28"/>
        </w:rPr>
        <w:t xml:space="preserve">. </w:t>
      </w:r>
      <w:r w:rsidRPr="008022AB">
        <w:rPr>
          <w:rFonts w:cs="Times New Roman"/>
          <w:szCs w:val="28"/>
        </w:rPr>
        <w:t xml:space="preserve">Расхождение значений среднего гидродинамического диаметра капель микроэмульсии, предположительно, может быть связано с </w:t>
      </w:r>
      <w:r w:rsidR="0021528E">
        <w:rPr>
          <w:rFonts w:cs="Times New Roman"/>
          <w:szCs w:val="28"/>
        </w:rPr>
        <w:t>окислением компонентов, входящих в состав образца</w:t>
      </w:r>
      <w:r w:rsidRPr="008022AB">
        <w:rPr>
          <w:rFonts w:cs="Times New Roman"/>
          <w:szCs w:val="28"/>
        </w:rPr>
        <w:t xml:space="preserve">. </w:t>
      </w:r>
    </w:p>
    <w:p w14:paraId="6443126D" w14:textId="77777777" w:rsidR="00652DB9" w:rsidRDefault="00652DB9" w:rsidP="00516610">
      <w:pPr>
        <w:spacing w:before="240"/>
        <w:jc w:val="both"/>
        <w:rPr>
          <w:rFonts w:cs="Times New Roman"/>
          <w:szCs w:val="28"/>
        </w:rPr>
      </w:pPr>
    </w:p>
    <w:p w14:paraId="7C26BEAE" w14:textId="77777777" w:rsidR="00F97BD7" w:rsidRDefault="00F97BD7" w:rsidP="00F97BD7">
      <w:pPr>
        <w:pStyle w:val="1"/>
      </w:pPr>
      <w:bookmarkStart w:id="32" w:name="_Toc60163151"/>
      <w:r>
        <w:lastRenderedPageBreak/>
        <w:t>Выводы</w:t>
      </w:r>
      <w:bookmarkEnd w:id="32"/>
    </w:p>
    <w:p w14:paraId="756E064E" w14:textId="77777777" w:rsidR="00F97BD7" w:rsidRDefault="00F97BD7" w:rsidP="00F66532">
      <w:pPr>
        <w:pStyle w:val="a4"/>
        <w:numPr>
          <w:ilvl w:val="0"/>
          <w:numId w:val="9"/>
        </w:numPr>
        <w:spacing w:before="240" w:line="360" w:lineRule="auto"/>
        <w:jc w:val="both"/>
      </w:pPr>
      <w:r w:rsidRPr="00F97BD7">
        <w:t xml:space="preserve">Было изучено влияние дополнительного введения </w:t>
      </w:r>
      <w:r w:rsidRPr="00F66532">
        <w:rPr>
          <w:lang w:val="en-US"/>
        </w:rPr>
        <w:t>D</w:t>
      </w:r>
      <w:r w:rsidRPr="00F97BD7">
        <w:t>-</w:t>
      </w:r>
      <w:r>
        <w:t>лимонена</w:t>
      </w:r>
      <w:r w:rsidRPr="00F97BD7">
        <w:t xml:space="preserve"> на </w:t>
      </w:r>
      <w:proofErr w:type="spellStart"/>
      <w:r w:rsidRPr="00F97BD7">
        <w:t>солюбилизационную</w:t>
      </w:r>
      <w:proofErr w:type="spellEnd"/>
      <w:r w:rsidRPr="00F97BD7">
        <w:t xml:space="preserve"> емкость в системе лецитин – олеиновая кислота – оливковое масло – вода при различных мольных соотношениях [олеиновая кислота</w:t>
      </w:r>
      <w:proofErr w:type="gramStart"/>
      <w:r w:rsidRPr="00F97BD7">
        <w:t>]:[</w:t>
      </w:r>
      <w:proofErr w:type="gramEnd"/>
      <w:r w:rsidRPr="00F97BD7">
        <w:t>лецитин].</w:t>
      </w:r>
      <w:r w:rsidR="00F66532">
        <w:t xml:space="preserve"> В</w:t>
      </w:r>
      <w:r w:rsidRPr="00F97BD7">
        <w:t xml:space="preserve">ведение в систему </w:t>
      </w:r>
      <w:r w:rsidRPr="00F66532">
        <w:rPr>
          <w:lang w:val="en-US"/>
        </w:rPr>
        <w:t>D</w:t>
      </w:r>
      <w:r w:rsidRPr="00F97BD7">
        <w:t>-</w:t>
      </w:r>
      <w:r>
        <w:t>лимонена</w:t>
      </w:r>
      <w:r w:rsidR="00F66532">
        <w:t xml:space="preserve"> в количестве 0,45 г приводит к незначительному увеличению максимального содержания воды. Максимальная </w:t>
      </w:r>
      <w:proofErr w:type="spellStart"/>
      <w:r w:rsidR="00F66532">
        <w:t>солюбилизационная</w:t>
      </w:r>
      <w:proofErr w:type="spellEnd"/>
      <w:r w:rsidR="00F66532">
        <w:t xml:space="preserve"> емкость по воде для микроэмульсии наблюдается при соотношении [олеиновая кислота</w:t>
      </w:r>
      <w:proofErr w:type="gramStart"/>
      <w:r w:rsidR="00F66532">
        <w:t>]:[</w:t>
      </w:r>
      <w:proofErr w:type="gramEnd"/>
      <w:r w:rsidR="00F66532">
        <w:t xml:space="preserve">лецитин], равном 1,2, что соответствует 3,2 </w:t>
      </w:r>
      <w:proofErr w:type="spellStart"/>
      <w:r w:rsidR="00F66532">
        <w:t>мас</w:t>
      </w:r>
      <w:proofErr w:type="spellEnd"/>
      <w:r w:rsidR="00F66532">
        <w:t xml:space="preserve">.% воды и </w:t>
      </w:r>
      <w:proofErr w:type="spellStart"/>
      <w:r w:rsidR="00F66532">
        <w:t>Wкр</w:t>
      </w:r>
      <w:proofErr w:type="spellEnd"/>
      <w:r w:rsidR="00F66532">
        <w:t>=6,7.</w:t>
      </w:r>
    </w:p>
    <w:p w14:paraId="18F4CA29" w14:textId="77777777" w:rsidR="00F66532" w:rsidRPr="00F66532" w:rsidRDefault="00F66532" w:rsidP="00F66532">
      <w:pPr>
        <w:pStyle w:val="a4"/>
        <w:numPr>
          <w:ilvl w:val="0"/>
          <w:numId w:val="9"/>
        </w:numPr>
        <w:spacing w:line="360" w:lineRule="auto"/>
        <w:jc w:val="both"/>
      </w:pPr>
      <w:r w:rsidRPr="00F66532">
        <w:t xml:space="preserve">Определена </w:t>
      </w:r>
      <w:proofErr w:type="spellStart"/>
      <w:r w:rsidRPr="00F66532">
        <w:t>солюбилизационная</w:t>
      </w:r>
      <w:proofErr w:type="spellEnd"/>
      <w:r w:rsidRPr="00F66532">
        <w:t xml:space="preserve"> емкость по воде в системе лецитин – олеи</w:t>
      </w:r>
      <w:r>
        <w:t xml:space="preserve">новая кислота – оливковое масло </w:t>
      </w:r>
      <w:r w:rsidRPr="00F66532">
        <w:t>–</w:t>
      </w:r>
      <w:r>
        <w:t xml:space="preserve"> </w:t>
      </w:r>
      <w:r w:rsidRPr="00F66532">
        <w:rPr>
          <w:rFonts w:cs="Times New Roman"/>
        </w:rPr>
        <w:t>α</w:t>
      </w:r>
      <w:r>
        <w:t xml:space="preserve">-терпинеол </w:t>
      </w:r>
      <w:r w:rsidRPr="00F66532">
        <w:t xml:space="preserve">– вода. Максимальная </w:t>
      </w:r>
      <w:proofErr w:type="spellStart"/>
      <w:r w:rsidRPr="00F66532">
        <w:t>солюбилизационная</w:t>
      </w:r>
      <w:proofErr w:type="spellEnd"/>
      <w:r w:rsidRPr="00F66532">
        <w:t xml:space="preserve"> емкость по воде для микроэмульсии наблюдается при соотношении [олеиновая кислота</w:t>
      </w:r>
      <w:proofErr w:type="gramStart"/>
      <w:r w:rsidRPr="00F66532">
        <w:t>]:[</w:t>
      </w:r>
      <w:proofErr w:type="gramEnd"/>
      <w:r w:rsidRPr="00F66532">
        <w:t>лецитин],</w:t>
      </w:r>
      <w:r>
        <w:t xml:space="preserve"> равном 1,2, что соответствует 5,2 </w:t>
      </w:r>
      <w:proofErr w:type="spellStart"/>
      <w:r>
        <w:t>мас</w:t>
      </w:r>
      <w:proofErr w:type="spellEnd"/>
      <w:r>
        <w:t xml:space="preserve">.% воды и </w:t>
      </w:r>
      <w:proofErr w:type="spellStart"/>
      <w:r>
        <w:t>Wкр</w:t>
      </w:r>
      <w:proofErr w:type="spellEnd"/>
      <w:r>
        <w:t xml:space="preserve">=11,5. </w:t>
      </w:r>
      <w:r w:rsidR="00101107">
        <w:t>Необходимы допол</w:t>
      </w:r>
      <w:r w:rsidR="00101107" w:rsidRPr="00101107">
        <w:t>нительные исследования для точного определения положения этого максимума</w:t>
      </w:r>
      <w:r w:rsidR="007D14BF">
        <w:t>.</w:t>
      </w:r>
    </w:p>
    <w:p w14:paraId="01FC490F" w14:textId="77777777" w:rsidR="00F66532" w:rsidRDefault="00DF60A1" w:rsidP="00434571">
      <w:pPr>
        <w:pStyle w:val="a4"/>
        <w:numPr>
          <w:ilvl w:val="0"/>
          <w:numId w:val="9"/>
        </w:numPr>
        <w:spacing w:line="360" w:lineRule="auto"/>
        <w:jc w:val="both"/>
      </w:pPr>
      <w:r w:rsidRPr="00DF60A1">
        <w:t xml:space="preserve">Изучена устойчивость образца микроэмульсии в системе лецитин – вазелиновое масло – масло авокадо – масло чайного дерева – олеиновая кислота – вода к нагреванию и замораживанию. При нагревании до 80 </w:t>
      </w:r>
      <w:r>
        <w:rPr>
          <w:rFonts w:ascii="Calibri" w:hAnsi="Calibri" w:cs="Calibri"/>
        </w:rPr>
        <w:t>°</w:t>
      </w:r>
      <w:r w:rsidRPr="00DF60A1">
        <w:t xml:space="preserve">С помутнения и расслаивания МЭ не наблюдалось. После нагревания до 80 </w:t>
      </w:r>
      <w:r>
        <w:rPr>
          <w:rFonts w:ascii="Calibri" w:hAnsi="Calibri" w:cs="Calibri"/>
        </w:rPr>
        <w:t>°</w:t>
      </w:r>
      <w:r w:rsidRPr="00DF60A1">
        <w:t xml:space="preserve">С и последующего охлаждения до 25 </w:t>
      </w:r>
      <w:r>
        <w:rPr>
          <w:rFonts w:ascii="Calibri" w:hAnsi="Calibri" w:cs="Calibri"/>
        </w:rPr>
        <w:t>°</w:t>
      </w:r>
      <w:r w:rsidRPr="00DF60A1">
        <w:t>С размер капель менял</w:t>
      </w:r>
      <w:r>
        <w:t>ся незначительно: от 15,0 до 25</w:t>
      </w:r>
      <w:r w:rsidR="000A0A9F">
        <w:t xml:space="preserve"> нм</w:t>
      </w:r>
      <w:r>
        <w:t>.</w:t>
      </w:r>
      <w:r w:rsidRPr="00DF60A1">
        <w:t xml:space="preserve"> После замораживания до -20 </w:t>
      </w:r>
      <w:r>
        <w:rPr>
          <w:rFonts w:ascii="Calibri" w:hAnsi="Calibri" w:cs="Calibri"/>
        </w:rPr>
        <w:t>°</w:t>
      </w:r>
      <w:r w:rsidRPr="00DF60A1">
        <w:t xml:space="preserve">С и </w:t>
      </w:r>
      <w:proofErr w:type="gramStart"/>
      <w:r w:rsidRPr="00DF60A1">
        <w:t>последующего оттаивания</w:t>
      </w:r>
      <w:proofErr w:type="gramEnd"/>
      <w:r w:rsidRPr="00DF60A1">
        <w:t xml:space="preserve"> и нагревания до 25 </w:t>
      </w:r>
      <w:r>
        <w:rPr>
          <w:rFonts w:ascii="Calibri" w:hAnsi="Calibri" w:cs="Calibri"/>
        </w:rPr>
        <w:t>°</w:t>
      </w:r>
      <w:r w:rsidRPr="00DF60A1">
        <w:t>С структура МЭ восстанавливается, размер капель практически не меня</w:t>
      </w:r>
      <w:r>
        <w:t>ется (от 15 до 19</w:t>
      </w:r>
      <w:r w:rsidR="000A0A9F">
        <w:t xml:space="preserve"> нм</w:t>
      </w:r>
      <w:r w:rsidRPr="00DF60A1">
        <w:t>).</w:t>
      </w:r>
      <w:r w:rsidR="00F66532">
        <w:br w:type="page"/>
      </w:r>
    </w:p>
    <w:p w14:paraId="468B86D6" w14:textId="77777777" w:rsidR="00516610" w:rsidRDefault="00516610" w:rsidP="00516610">
      <w:pPr>
        <w:pStyle w:val="1"/>
        <w:spacing w:after="240"/>
      </w:pPr>
      <w:bookmarkStart w:id="33" w:name="_Toc60163152"/>
      <w:r>
        <w:lastRenderedPageBreak/>
        <w:t>Список литературы:</w:t>
      </w:r>
      <w:bookmarkEnd w:id="33"/>
    </w:p>
    <w:p w14:paraId="71C09709" w14:textId="77777777" w:rsidR="00516610" w:rsidRPr="00516610" w:rsidRDefault="00516610" w:rsidP="004865B9">
      <w:pPr>
        <w:pStyle w:val="a4"/>
        <w:numPr>
          <w:ilvl w:val="0"/>
          <w:numId w:val="5"/>
        </w:numPr>
        <w:spacing w:line="360" w:lineRule="auto"/>
        <w:jc w:val="both"/>
        <w:rPr>
          <w:rFonts w:cs="Times New Roman"/>
          <w:szCs w:val="28"/>
        </w:rPr>
      </w:pPr>
      <w:r w:rsidRPr="00516610">
        <w:rPr>
          <w:rFonts w:cs="Times New Roman"/>
          <w:szCs w:val="28"/>
        </w:rPr>
        <w:t xml:space="preserve">Трофимова Е. С., Мурашова Н. М., Юртов Е. В. Микроэмульсия на основе лецитина //Успехи в химии и химической технологии. – 2016. – Т. 30. – №. 12 (181). – С. </w:t>
      </w:r>
      <w:proofErr w:type="gramStart"/>
      <w:r w:rsidRPr="00516610">
        <w:rPr>
          <w:rFonts w:cs="Times New Roman"/>
          <w:szCs w:val="28"/>
        </w:rPr>
        <w:t>12-14</w:t>
      </w:r>
      <w:proofErr w:type="gramEnd"/>
      <w:r w:rsidRPr="00516610">
        <w:rPr>
          <w:rFonts w:cs="Times New Roman"/>
          <w:szCs w:val="28"/>
        </w:rPr>
        <w:t>.</w:t>
      </w:r>
    </w:p>
    <w:p w14:paraId="046F1634" w14:textId="77777777" w:rsidR="00516610" w:rsidRPr="00516610" w:rsidRDefault="00516610" w:rsidP="004865B9">
      <w:pPr>
        <w:pStyle w:val="a4"/>
        <w:numPr>
          <w:ilvl w:val="0"/>
          <w:numId w:val="5"/>
        </w:numPr>
        <w:spacing w:line="360" w:lineRule="auto"/>
        <w:jc w:val="both"/>
        <w:rPr>
          <w:rFonts w:cs="Times New Roman"/>
          <w:szCs w:val="28"/>
        </w:rPr>
      </w:pPr>
      <w:r w:rsidRPr="00516610">
        <w:rPr>
          <w:rFonts w:cs="Times New Roman"/>
          <w:szCs w:val="28"/>
          <w:lang w:val="en-US"/>
        </w:rPr>
        <w:t xml:space="preserve">Shinoda K. et al. Lecithin-based microemulsions: phase behavior and microstructure //The Journal of Physical Chemistry. – 1991. – </w:t>
      </w:r>
      <w:r w:rsidRPr="00516610">
        <w:rPr>
          <w:rFonts w:cs="Times New Roman"/>
          <w:szCs w:val="28"/>
        </w:rPr>
        <w:t>Т</w:t>
      </w:r>
      <w:r w:rsidRPr="00516610">
        <w:rPr>
          <w:rFonts w:cs="Times New Roman"/>
          <w:szCs w:val="28"/>
          <w:lang w:val="en-US"/>
        </w:rPr>
        <w:t xml:space="preserve">. 95. – №. </w:t>
      </w:r>
      <w:r w:rsidRPr="00516610">
        <w:rPr>
          <w:rFonts w:cs="Times New Roman"/>
          <w:szCs w:val="28"/>
        </w:rPr>
        <w:t xml:space="preserve">2. – С. </w:t>
      </w:r>
      <w:proofErr w:type="gramStart"/>
      <w:r w:rsidRPr="00516610">
        <w:rPr>
          <w:rFonts w:cs="Times New Roman"/>
          <w:szCs w:val="28"/>
        </w:rPr>
        <w:t>989-993</w:t>
      </w:r>
      <w:proofErr w:type="gramEnd"/>
      <w:r w:rsidRPr="00516610">
        <w:rPr>
          <w:rFonts w:cs="Times New Roman"/>
          <w:szCs w:val="28"/>
        </w:rPr>
        <w:t>.</w:t>
      </w:r>
    </w:p>
    <w:p w14:paraId="34B38BF4" w14:textId="77777777" w:rsidR="00516610" w:rsidRPr="00516610" w:rsidRDefault="00516610" w:rsidP="004865B9">
      <w:pPr>
        <w:pStyle w:val="a4"/>
        <w:numPr>
          <w:ilvl w:val="0"/>
          <w:numId w:val="5"/>
        </w:numPr>
        <w:spacing w:line="360" w:lineRule="auto"/>
        <w:jc w:val="both"/>
        <w:rPr>
          <w:rFonts w:cs="Times New Roman"/>
          <w:szCs w:val="28"/>
        </w:rPr>
      </w:pPr>
      <w:r w:rsidRPr="00516610">
        <w:rPr>
          <w:rFonts w:cs="Times New Roman"/>
          <w:szCs w:val="28"/>
          <w:lang w:val="en-US"/>
        </w:rPr>
        <w:t xml:space="preserve">Kaneko T., Shinoda K. Properties of Lecithin in a Lecithin/Hexadecane/Ethanol System //Journal of Japan Oil Chemists' Society. – 1988. – </w:t>
      </w:r>
      <w:r w:rsidRPr="00516610">
        <w:rPr>
          <w:rFonts w:cs="Times New Roman"/>
          <w:szCs w:val="28"/>
        </w:rPr>
        <w:t>Т</w:t>
      </w:r>
      <w:r w:rsidRPr="00516610">
        <w:rPr>
          <w:rFonts w:cs="Times New Roman"/>
          <w:szCs w:val="28"/>
          <w:lang w:val="en-US"/>
        </w:rPr>
        <w:t xml:space="preserve">. 37. – №. </w:t>
      </w:r>
      <w:r w:rsidRPr="00516610">
        <w:rPr>
          <w:rFonts w:cs="Times New Roman"/>
          <w:szCs w:val="28"/>
        </w:rPr>
        <w:t xml:space="preserve">9. – С. </w:t>
      </w:r>
      <w:proofErr w:type="gramStart"/>
      <w:r w:rsidRPr="00516610">
        <w:rPr>
          <w:rFonts w:cs="Times New Roman"/>
          <w:szCs w:val="28"/>
        </w:rPr>
        <w:t>709-710</w:t>
      </w:r>
      <w:proofErr w:type="gramEnd"/>
      <w:r w:rsidRPr="00516610">
        <w:rPr>
          <w:rFonts w:cs="Times New Roman"/>
          <w:szCs w:val="28"/>
        </w:rPr>
        <w:t>.</w:t>
      </w:r>
    </w:p>
    <w:p w14:paraId="670CD8EB" w14:textId="77777777" w:rsidR="004865B9" w:rsidRPr="004865B9" w:rsidRDefault="004865B9" w:rsidP="004865B9">
      <w:pPr>
        <w:pStyle w:val="a4"/>
        <w:numPr>
          <w:ilvl w:val="0"/>
          <w:numId w:val="5"/>
        </w:numPr>
        <w:spacing w:line="360" w:lineRule="auto"/>
        <w:jc w:val="both"/>
        <w:rPr>
          <w:rFonts w:cs="Times New Roman"/>
          <w:szCs w:val="28"/>
        </w:rPr>
      </w:pPr>
      <w:proofErr w:type="spellStart"/>
      <w:r w:rsidRPr="004865B9">
        <w:rPr>
          <w:rFonts w:cs="Times New Roman"/>
          <w:szCs w:val="28"/>
        </w:rPr>
        <w:t>Самуйлова</w:t>
      </w:r>
      <w:proofErr w:type="spellEnd"/>
      <w:r w:rsidRPr="004865B9">
        <w:rPr>
          <w:rFonts w:cs="Times New Roman"/>
          <w:szCs w:val="28"/>
        </w:rPr>
        <w:t xml:space="preserve"> </w:t>
      </w:r>
      <w:proofErr w:type="gramStart"/>
      <w:r w:rsidRPr="004865B9">
        <w:rPr>
          <w:rFonts w:cs="Times New Roman"/>
          <w:szCs w:val="28"/>
        </w:rPr>
        <w:t>Л.В.</w:t>
      </w:r>
      <w:proofErr w:type="gramEnd"/>
      <w:r w:rsidRPr="004865B9">
        <w:rPr>
          <w:rFonts w:cs="Times New Roman"/>
          <w:szCs w:val="28"/>
        </w:rPr>
        <w:t xml:space="preserve"> Косметическая химия: учеб. издание. В 2 ч. Ч. 1: Ингредиенты / </w:t>
      </w:r>
      <w:proofErr w:type="gramStart"/>
      <w:r w:rsidRPr="004865B9">
        <w:rPr>
          <w:rFonts w:cs="Times New Roman"/>
          <w:szCs w:val="28"/>
        </w:rPr>
        <w:t>Л.В.</w:t>
      </w:r>
      <w:proofErr w:type="gramEnd"/>
      <w:r w:rsidRPr="004865B9">
        <w:rPr>
          <w:rFonts w:cs="Times New Roman"/>
          <w:szCs w:val="28"/>
        </w:rPr>
        <w:t xml:space="preserve"> </w:t>
      </w:r>
      <w:proofErr w:type="spellStart"/>
      <w:r w:rsidRPr="004865B9">
        <w:rPr>
          <w:rFonts w:cs="Times New Roman"/>
          <w:szCs w:val="28"/>
        </w:rPr>
        <w:t>Самуйлова</w:t>
      </w:r>
      <w:proofErr w:type="spellEnd"/>
      <w:r w:rsidRPr="004865B9">
        <w:rPr>
          <w:rFonts w:cs="Times New Roman"/>
          <w:szCs w:val="28"/>
        </w:rPr>
        <w:t>, Т.В. Пучкова. – М.: Школа косметических химиков, 2005. - 336 с.</w:t>
      </w:r>
    </w:p>
    <w:p w14:paraId="72EAA1EF" w14:textId="77777777" w:rsidR="004865B9" w:rsidRPr="004865B9" w:rsidRDefault="004865B9" w:rsidP="004865B9">
      <w:pPr>
        <w:pStyle w:val="a4"/>
        <w:numPr>
          <w:ilvl w:val="0"/>
          <w:numId w:val="5"/>
        </w:numPr>
        <w:spacing w:line="360" w:lineRule="auto"/>
        <w:jc w:val="both"/>
        <w:rPr>
          <w:rFonts w:cs="Times New Roman"/>
          <w:szCs w:val="28"/>
        </w:rPr>
      </w:pPr>
      <w:r w:rsidRPr="004865B9">
        <w:rPr>
          <w:rFonts w:cs="Times New Roman"/>
          <w:szCs w:val="28"/>
        </w:rPr>
        <w:t xml:space="preserve"> Бурмистров Е.А., Бурмистрова </w:t>
      </w:r>
      <w:proofErr w:type="gramStart"/>
      <w:r w:rsidRPr="004865B9">
        <w:rPr>
          <w:rFonts w:cs="Times New Roman"/>
          <w:szCs w:val="28"/>
        </w:rPr>
        <w:t>О.М.</w:t>
      </w:r>
      <w:proofErr w:type="gramEnd"/>
      <w:r w:rsidRPr="004865B9">
        <w:rPr>
          <w:rFonts w:cs="Times New Roman"/>
          <w:szCs w:val="28"/>
        </w:rPr>
        <w:t xml:space="preserve">, Наумова Н.Л. Анализ ассортимента и качество оливкового масла // Аграрный Вестник Урала. - 2019. - №10 (189). - C. </w:t>
      </w:r>
      <w:proofErr w:type="gramStart"/>
      <w:r w:rsidRPr="004865B9">
        <w:rPr>
          <w:rFonts w:cs="Times New Roman"/>
          <w:szCs w:val="28"/>
        </w:rPr>
        <w:t>54-68</w:t>
      </w:r>
      <w:proofErr w:type="gramEnd"/>
      <w:r w:rsidRPr="004865B9">
        <w:rPr>
          <w:rFonts w:cs="Times New Roman"/>
          <w:szCs w:val="28"/>
        </w:rPr>
        <w:t>.</w:t>
      </w:r>
    </w:p>
    <w:p w14:paraId="2E53439D" w14:textId="77777777" w:rsidR="004865B9" w:rsidRPr="004865B9" w:rsidRDefault="004865B9" w:rsidP="004865B9">
      <w:pPr>
        <w:pStyle w:val="a4"/>
        <w:numPr>
          <w:ilvl w:val="0"/>
          <w:numId w:val="5"/>
        </w:numPr>
        <w:spacing w:line="360" w:lineRule="auto"/>
        <w:jc w:val="both"/>
        <w:rPr>
          <w:rFonts w:cs="Times New Roman"/>
          <w:szCs w:val="28"/>
        </w:rPr>
      </w:pPr>
      <w:r w:rsidRPr="004865B9">
        <w:rPr>
          <w:rFonts w:cs="Times New Roman"/>
          <w:szCs w:val="28"/>
        </w:rPr>
        <w:t xml:space="preserve"> Хейфиц Л.А., </w:t>
      </w:r>
      <w:proofErr w:type="spellStart"/>
      <w:r w:rsidRPr="004865B9">
        <w:rPr>
          <w:rFonts w:cs="Times New Roman"/>
          <w:szCs w:val="28"/>
        </w:rPr>
        <w:t>Дашунин</w:t>
      </w:r>
      <w:proofErr w:type="spellEnd"/>
      <w:r w:rsidRPr="004865B9">
        <w:rPr>
          <w:rFonts w:cs="Times New Roman"/>
          <w:szCs w:val="28"/>
        </w:rPr>
        <w:t xml:space="preserve"> В.М. Душистые вещества и другие продукты для парфюмерии: Справ. изд. – М.: Химия, 1994. - 256 с.</w:t>
      </w:r>
    </w:p>
    <w:p w14:paraId="4B55A631" w14:textId="77777777" w:rsidR="004865B9" w:rsidRPr="004865B9" w:rsidRDefault="004865B9" w:rsidP="004865B9">
      <w:pPr>
        <w:pStyle w:val="a4"/>
        <w:numPr>
          <w:ilvl w:val="0"/>
          <w:numId w:val="5"/>
        </w:numPr>
        <w:spacing w:line="360" w:lineRule="auto"/>
        <w:jc w:val="both"/>
        <w:rPr>
          <w:rFonts w:cs="Times New Roman"/>
          <w:szCs w:val="28"/>
        </w:rPr>
      </w:pPr>
      <w:r w:rsidRPr="004865B9">
        <w:rPr>
          <w:rFonts w:cs="Times New Roman"/>
          <w:szCs w:val="28"/>
        </w:rPr>
        <w:t xml:space="preserve"> </w:t>
      </w:r>
      <w:proofErr w:type="spellStart"/>
      <w:r w:rsidRPr="004865B9">
        <w:rPr>
          <w:rFonts w:cs="Times New Roman"/>
          <w:szCs w:val="28"/>
        </w:rPr>
        <w:t>Войткевич</w:t>
      </w:r>
      <w:proofErr w:type="spellEnd"/>
      <w:r w:rsidRPr="004865B9">
        <w:rPr>
          <w:rFonts w:cs="Times New Roman"/>
          <w:szCs w:val="28"/>
        </w:rPr>
        <w:t xml:space="preserve"> С. А. 865 душистых веществ для парфюмерии и бытовой химии //М.: Пищевая промышленность. – 1994.</w:t>
      </w:r>
    </w:p>
    <w:p w14:paraId="2FD57C92" w14:textId="77777777" w:rsidR="004865B9" w:rsidRPr="004865B9" w:rsidRDefault="004865B9" w:rsidP="004865B9">
      <w:pPr>
        <w:pStyle w:val="a4"/>
        <w:numPr>
          <w:ilvl w:val="0"/>
          <w:numId w:val="5"/>
        </w:numPr>
        <w:spacing w:line="360" w:lineRule="auto"/>
        <w:jc w:val="both"/>
        <w:rPr>
          <w:rFonts w:cs="Times New Roman"/>
          <w:szCs w:val="28"/>
        </w:rPr>
      </w:pPr>
      <w:r w:rsidRPr="004865B9">
        <w:rPr>
          <w:rFonts w:cs="Times New Roman"/>
          <w:szCs w:val="28"/>
        </w:rPr>
        <w:t xml:space="preserve"> </w:t>
      </w:r>
      <w:proofErr w:type="spellStart"/>
      <w:r w:rsidRPr="004865B9">
        <w:rPr>
          <w:rFonts w:cs="Times New Roman"/>
          <w:szCs w:val="28"/>
        </w:rPr>
        <w:t>Войткевич</w:t>
      </w:r>
      <w:proofErr w:type="spellEnd"/>
      <w:r w:rsidRPr="004865B9">
        <w:rPr>
          <w:rFonts w:cs="Times New Roman"/>
          <w:szCs w:val="28"/>
        </w:rPr>
        <w:t xml:space="preserve"> С. А. Эфирные масла для парфюмерии и ароматерапии. – 1999.</w:t>
      </w:r>
    </w:p>
    <w:p w14:paraId="2C18AD8E" w14:textId="77777777" w:rsidR="004865B9" w:rsidRPr="004865B9" w:rsidRDefault="004865B9" w:rsidP="004865B9">
      <w:pPr>
        <w:pStyle w:val="a4"/>
        <w:numPr>
          <w:ilvl w:val="0"/>
          <w:numId w:val="5"/>
        </w:numPr>
        <w:spacing w:line="360" w:lineRule="auto"/>
        <w:jc w:val="both"/>
        <w:rPr>
          <w:rFonts w:cs="Times New Roman"/>
          <w:szCs w:val="28"/>
        </w:rPr>
      </w:pPr>
      <w:r w:rsidRPr="004865B9">
        <w:rPr>
          <w:rFonts w:cs="Times New Roman"/>
          <w:szCs w:val="28"/>
        </w:rPr>
        <w:t xml:space="preserve">Нилова Л. П., Пилипенко Т. В., </w:t>
      </w:r>
      <w:proofErr w:type="spellStart"/>
      <w:r w:rsidRPr="004865B9">
        <w:rPr>
          <w:rFonts w:cs="Times New Roman"/>
          <w:szCs w:val="28"/>
        </w:rPr>
        <w:t>Веряскина</w:t>
      </w:r>
      <w:proofErr w:type="spellEnd"/>
      <w:r w:rsidRPr="004865B9">
        <w:rPr>
          <w:rFonts w:cs="Times New Roman"/>
          <w:szCs w:val="28"/>
        </w:rPr>
        <w:t xml:space="preserve"> А. С. Исследование биохимического состава масла авокадо //Технология и товароведение инновационных пищевых продуктов. – 2017. – №. 5. – С. 15.</w:t>
      </w:r>
    </w:p>
    <w:p w14:paraId="49C6E31F" w14:textId="77777777" w:rsidR="00516610" w:rsidRPr="004865B9" w:rsidRDefault="00516610" w:rsidP="004865B9">
      <w:pPr>
        <w:jc w:val="both"/>
        <w:rPr>
          <w:rFonts w:cs="Times New Roman"/>
          <w:szCs w:val="28"/>
        </w:rPr>
      </w:pPr>
    </w:p>
    <w:p w14:paraId="6E04017D" w14:textId="77777777" w:rsidR="00516610" w:rsidRPr="00516610" w:rsidRDefault="00516610" w:rsidP="00516610">
      <w:pPr>
        <w:jc w:val="both"/>
        <w:rPr>
          <w:rFonts w:cs="Times New Roman"/>
          <w:szCs w:val="28"/>
        </w:rPr>
      </w:pPr>
    </w:p>
    <w:p w14:paraId="2ABA0176" w14:textId="77777777" w:rsidR="00652DB9" w:rsidRPr="00652DB9" w:rsidRDefault="00652DB9" w:rsidP="00652DB9">
      <w:pPr>
        <w:keepNext/>
        <w:keepLines/>
        <w:spacing w:before="240" w:after="240" w:line="360" w:lineRule="auto"/>
        <w:jc w:val="both"/>
        <w:outlineLvl w:val="0"/>
        <w:rPr>
          <w:rFonts w:eastAsiaTheme="majorEastAsia" w:cstheme="majorBidi"/>
          <w:b/>
          <w:color w:val="000000" w:themeColor="text1"/>
          <w:szCs w:val="32"/>
        </w:rPr>
      </w:pPr>
    </w:p>
    <w:sectPr w:rsidR="00652DB9" w:rsidRPr="00652DB9" w:rsidSect="007F186E">
      <w:footerReference w:type="default" r:id="rId26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07702" w14:textId="77777777" w:rsidR="00CF50D4" w:rsidRDefault="00CF50D4" w:rsidP="00931FCB">
      <w:pPr>
        <w:spacing w:after="0" w:line="240" w:lineRule="auto"/>
      </w:pPr>
      <w:r>
        <w:separator/>
      </w:r>
    </w:p>
  </w:endnote>
  <w:endnote w:type="continuationSeparator" w:id="0">
    <w:p w14:paraId="5D0660AE" w14:textId="77777777" w:rsidR="00CF50D4" w:rsidRDefault="00CF50D4" w:rsidP="0093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029704"/>
      <w:docPartObj>
        <w:docPartGallery w:val="Page Numbers (Bottom of Page)"/>
        <w:docPartUnique/>
      </w:docPartObj>
    </w:sdtPr>
    <w:sdtEndPr/>
    <w:sdtContent>
      <w:p w14:paraId="77C61395" w14:textId="77777777" w:rsidR="00F97BD7" w:rsidRDefault="00F97B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226">
          <w:rPr>
            <w:noProof/>
          </w:rPr>
          <w:t>25</w:t>
        </w:r>
        <w:r>
          <w:fldChar w:fldCharType="end"/>
        </w:r>
      </w:p>
    </w:sdtContent>
  </w:sdt>
  <w:p w14:paraId="04EA35DE" w14:textId="77777777" w:rsidR="00F97BD7" w:rsidRDefault="00F97B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1651" w14:textId="77777777" w:rsidR="00CF50D4" w:rsidRDefault="00CF50D4" w:rsidP="00931FCB">
      <w:pPr>
        <w:spacing w:after="0" w:line="240" w:lineRule="auto"/>
      </w:pPr>
      <w:r>
        <w:separator/>
      </w:r>
    </w:p>
  </w:footnote>
  <w:footnote w:type="continuationSeparator" w:id="0">
    <w:p w14:paraId="708DCCBC" w14:textId="77777777" w:rsidR="00CF50D4" w:rsidRDefault="00CF50D4" w:rsidP="00931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621E"/>
    <w:multiLevelType w:val="hybridMultilevel"/>
    <w:tmpl w:val="1DB8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20AE"/>
    <w:multiLevelType w:val="hybridMultilevel"/>
    <w:tmpl w:val="B99E8254"/>
    <w:lvl w:ilvl="0" w:tplc="B21EA9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EC7A79"/>
    <w:multiLevelType w:val="hybridMultilevel"/>
    <w:tmpl w:val="795C25E0"/>
    <w:lvl w:ilvl="0" w:tplc="FC005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30403"/>
    <w:multiLevelType w:val="hybridMultilevel"/>
    <w:tmpl w:val="2F30B222"/>
    <w:lvl w:ilvl="0" w:tplc="A6E41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373A81"/>
    <w:multiLevelType w:val="hybridMultilevel"/>
    <w:tmpl w:val="B9EE6490"/>
    <w:lvl w:ilvl="0" w:tplc="345CFB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0A74F9"/>
    <w:multiLevelType w:val="hybridMultilevel"/>
    <w:tmpl w:val="9C48E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D7F61"/>
    <w:multiLevelType w:val="hybridMultilevel"/>
    <w:tmpl w:val="CE146094"/>
    <w:lvl w:ilvl="0" w:tplc="E124B73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7303A"/>
    <w:multiLevelType w:val="hybridMultilevel"/>
    <w:tmpl w:val="A28A1DD0"/>
    <w:lvl w:ilvl="0" w:tplc="BDDE858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845A7"/>
    <w:multiLevelType w:val="hybridMultilevel"/>
    <w:tmpl w:val="3D50B434"/>
    <w:lvl w:ilvl="0" w:tplc="EC423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DE85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4A"/>
    <w:rsid w:val="000578BF"/>
    <w:rsid w:val="0006705C"/>
    <w:rsid w:val="000A058F"/>
    <w:rsid w:val="000A0A9F"/>
    <w:rsid w:val="000B6E21"/>
    <w:rsid w:val="00101107"/>
    <w:rsid w:val="00113327"/>
    <w:rsid w:val="00117F8E"/>
    <w:rsid w:val="001357DA"/>
    <w:rsid w:val="00135BB2"/>
    <w:rsid w:val="001430A5"/>
    <w:rsid w:val="0015327E"/>
    <w:rsid w:val="00155822"/>
    <w:rsid w:val="00166E7B"/>
    <w:rsid w:val="001824CF"/>
    <w:rsid w:val="001C788C"/>
    <w:rsid w:val="00213206"/>
    <w:rsid w:val="0021528E"/>
    <w:rsid w:val="002530AB"/>
    <w:rsid w:val="00265E14"/>
    <w:rsid w:val="002B1920"/>
    <w:rsid w:val="002E6045"/>
    <w:rsid w:val="003034FB"/>
    <w:rsid w:val="003665EC"/>
    <w:rsid w:val="00367C33"/>
    <w:rsid w:val="003A0E63"/>
    <w:rsid w:val="003E0825"/>
    <w:rsid w:val="00404604"/>
    <w:rsid w:val="00417008"/>
    <w:rsid w:val="00434571"/>
    <w:rsid w:val="0043735E"/>
    <w:rsid w:val="00444BE7"/>
    <w:rsid w:val="00451EBD"/>
    <w:rsid w:val="004865B9"/>
    <w:rsid w:val="004B285E"/>
    <w:rsid w:val="004B4043"/>
    <w:rsid w:val="004E1150"/>
    <w:rsid w:val="00516610"/>
    <w:rsid w:val="00580209"/>
    <w:rsid w:val="005802D0"/>
    <w:rsid w:val="00580D6B"/>
    <w:rsid w:val="005B407A"/>
    <w:rsid w:val="005C6041"/>
    <w:rsid w:val="005D1AC4"/>
    <w:rsid w:val="005E36FB"/>
    <w:rsid w:val="006063B3"/>
    <w:rsid w:val="006228F9"/>
    <w:rsid w:val="00635BA1"/>
    <w:rsid w:val="00652DB9"/>
    <w:rsid w:val="0069276E"/>
    <w:rsid w:val="006C29C7"/>
    <w:rsid w:val="006C4471"/>
    <w:rsid w:val="006C5B2C"/>
    <w:rsid w:val="006F6602"/>
    <w:rsid w:val="00710350"/>
    <w:rsid w:val="007119B3"/>
    <w:rsid w:val="0071715C"/>
    <w:rsid w:val="00747D21"/>
    <w:rsid w:val="00796C03"/>
    <w:rsid w:val="007C6226"/>
    <w:rsid w:val="007D14BF"/>
    <w:rsid w:val="007F186E"/>
    <w:rsid w:val="007F2BE9"/>
    <w:rsid w:val="008007CD"/>
    <w:rsid w:val="008022AB"/>
    <w:rsid w:val="008052E5"/>
    <w:rsid w:val="008178D4"/>
    <w:rsid w:val="00832A69"/>
    <w:rsid w:val="00855235"/>
    <w:rsid w:val="008B3C7F"/>
    <w:rsid w:val="008C3155"/>
    <w:rsid w:val="008D715E"/>
    <w:rsid w:val="008E023E"/>
    <w:rsid w:val="008E1BAD"/>
    <w:rsid w:val="00904810"/>
    <w:rsid w:val="00931FCB"/>
    <w:rsid w:val="0094349D"/>
    <w:rsid w:val="0096564A"/>
    <w:rsid w:val="009861DD"/>
    <w:rsid w:val="009A150E"/>
    <w:rsid w:val="009B3F4D"/>
    <w:rsid w:val="009C1035"/>
    <w:rsid w:val="009F69DE"/>
    <w:rsid w:val="00A43176"/>
    <w:rsid w:val="00A900A2"/>
    <w:rsid w:val="00AC5284"/>
    <w:rsid w:val="00B11049"/>
    <w:rsid w:val="00B2786E"/>
    <w:rsid w:val="00B33A87"/>
    <w:rsid w:val="00B370EC"/>
    <w:rsid w:val="00B977AD"/>
    <w:rsid w:val="00BA2634"/>
    <w:rsid w:val="00BB0BE7"/>
    <w:rsid w:val="00BB5CFA"/>
    <w:rsid w:val="00BC4499"/>
    <w:rsid w:val="00C43E3A"/>
    <w:rsid w:val="00C4625F"/>
    <w:rsid w:val="00C5797C"/>
    <w:rsid w:val="00C96322"/>
    <w:rsid w:val="00CA3716"/>
    <w:rsid w:val="00CC02CD"/>
    <w:rsid w:val="00CF50D4"/>
    <w:rsid w:val="00D41AD9"/>
    <w:rsid w:val="00D42B2D"/>
    <w:rsid w:val="00D530E9"/>
    <w:rsid w:val="00D64246"/>
    <w:rsid w:val="00D7309A"/>
    <w:rsid w:val="00DF60A1"/>
    <w:rsid w:val="00E07FB7"/>
    <w:rsid w:val="00E23CF3"/>
    <w:rsid w:val="00E33FC0"/>
    <w:rsid w:val="00E36145"/>
    <w:rsid w:val="00E70042"/>
    <w:rsid w:val="00E87C67"/>
    <w:rsid w:val="00EB7C42"/>
    <w:rsid w:val="00F15F5A"/>
    <w:rsid w:val="00F164CC"/>
    <w:rsid w:val="00F42D7F"/>
    <w:rsid w:val="00F66532"/>
    <w:rsid w:val="00F73D16"/>
    <w:rsid w:val="00F8586B"/>
    <w:rsid w:val="00F97BD7"/>
    <w:rsid w:val="00FD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,"/>
  <w:listSeparator w:val=";"/>
  <w14:docId w14:val="11492890"/>
  <w15:chartTrackingRefBased/>
  <w15:docId w15:val="{B76281E7-604E-45D1-8009-70C11598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E3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178D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8D4"/>
    <w:rPr>
      <w:rFonts w:ascii="Times New Roman" w:eastAsiaTheme="majorEastAsia" w:hAnsi="Times New Roman" w:cstheme="majorBidi"/>
      <w:b/>
      <w:sz w:val="28"/>
      <w:szCs w:val="32"/>
    </w:rPr>
  </w:style>
  <w:style w:type="table" w:styleId="a3">
    <w:name w:val="Table Grid"/>
    <w:basedOn w:val="a1"/>
    <w:uiPriority w:val="39"/>
    <w:rsid w:val="0081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246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E3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3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36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1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FCB"/>
  </w:style>
  <w:style w:type="paragraph" w:styleId="a7">
    <w:name w:val="footer"/>
    <w:basedOn w:val="a"/>
    <w:link w:val="a8"/>
    <w:uiPriority w:val="99"/>
    <w:unhideWhenUsed/>
    <w:rsid w:val="00931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FCB"/>
  </w:style>
  <w:style w:type="paragraph" w:styleId="a9">
    <w:name w:val="TOC Heading"/>
    <w:basedOn w:val="1"/>
    <w:next w:val="a"/>
    <w:uiPriority w:val="39"/>
    <w:unhideWhenUsed/>
    <w:qFormat/>
    <w:rsid w:val="00B11049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11049"/>
    <w:pPr>
      <w:spacing w:after="100"/>
    </w:pPr>
  </w:style>
  <w:style w:type="character" w:styleId="aa">
    <w:name w:val="Hyperlink"/>
    <w:basedOn w:val="a0"/>
    <w:uiPriority w:val="99"/>
    <w:unhideWhenUsed/>
    <w:rsid w:val="00B11049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D41AD9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D2C3D-2FA0-44D6-AE95-86467004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5433</Words>
  <Characters>30971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Katieva</dc:creator>
  <cp:keywords/>
  <dc:description/>
  <cp:lastModifiedBy>Шарапаев Александр</cp:lastModifiedBy>
  <cp:revision>8</cp:revision>
  <dcterms:created xsi:type="dcterms:W3CDTF">2021-12-20T13:53:00Z</dcterms:created>
  <dcterms:modified xsi:type="dcterms:W3CDTF">2021-12-22T10:04:00Z</dcterms:modified>
</cp:coreProperties>
</file>