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C0" w:rsidRPr="00223367" w:rsidRDefault="00E114C0" w:rsidP="0065266F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3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Отчёт о деятельности</w:t>
      </w:r>
    </w:p>
    <w:p w:rsidR="00EB5719" w:rsidRPr="00255130" w:rsidRDefault="00E114C0" w:rsidP="0065266F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местной общественной организации - первичная профсоюзная организация сотрудников Российского химико-технологического университета имени </w:t>
      </w:r>
      <w:proofErr w:type="spellStart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Д.И.Менделеева</w:t>
      </w:r>
      <w:proofErr w:type="spellEnd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региональной общественной организации Московской городской организации Профсоюза работников народного образования и науки Российской Федерации</w:t>
      </w:r>
    </w:p>
    <w:p w:rsidR="00E114C0" w:rsidRPr="00255130" w:rsidRDefault="00E114C0" w:rsidP="0065266F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2020 год</w:t>
      </w:r>
    </w:p>
    <w:p w:rsidR="00D10C01" w:rsidRPr="00255130" w:rsidRDefault="00D10C01" w:rsidP="0065266F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B61BB" w:rsidRPr="00255130" w:rsidRDefault="00D10C01" w:rsidP="0065266F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2020 г. члены профкома сотрудников РХТУ </w:t>
      </w:r>
      <w:proofErr w:type="spellStart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им.Д.И</w:t>
      </w:r>
      <w:proofErr w:type="spellEnd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 Менделеева участвовали в заседаниях конкурсной, аттестационной комиссий, дисциплинарной комиссий, </w:t>
      </w:r>
      <w:r w:rsidR="000B61BB"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комиссии по рассмотрению вопросов использования и распоряжения федеральным имуществом, </w:t>
      </w:r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социальной поддержке сотрудников университета.</w:t>
      </w:r>
      <w:r w:rsidR="00BB3647"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2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Профсоюзной организацией</w:t>
      </w:r>
      <w:r w:rsidR="00255130"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была</w:t>
      </w:r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оказана материальная помощь </w:t>
      </w:r>
      <w:r w:rsidR="007E3AD7"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D92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 </w:t>
      </w:r>
      <w:r w:rsidR="007E3AD7"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сотрудникам </w:t>
      </w:r>
      <w:r w:rsidR="00BB3647"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разных структурных подразделений</w:t>
      </w:r>
      <w:r w:rsidR="007E3AD7"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3647"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университета </w:t>
      </w:r>
      <w:r w:rsidR="007E3AD7"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размере </w:t>
      </w:r>
      <w:r w:rsidR="00D92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1304000</w:t>
      </w:r>
      <w:r w:rsidR="007E3AD7"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="00D92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B3647" w:rsidRDefault="00550D16" w:rsidP="0065266F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всего года проводились встречи председателя профсоюзной организации Кирсановой С.В. с ректором РХТУ </w:t>
      </w:r>
      <w:proofErr w:type="spellStart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им.Д.И</w:t>
      </w:r>
      <w:proofErr w:type="spellEnd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 Менделеева </w:t>
      </w:r>
      <w:proofErr w:type="spellStart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Мажугой</w:t>
      </w:r>
      <w:proofErr w:type="spellEnd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А.Г. по различным интересующим сотрудников вопросам. </w:t>
      </w:r>
      <w:r w:rsidR="00BB3647"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Совместно с представителями руководства РХТУ </w:t>
      </w:r>
      <w:proofErr w:type="spellStart"/>
      <w:r w:rsidR="00BB3647"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им.Д.И</w:t>
      </w:r>
      <w:proofErr w:type="spellEnd"/>
      <w:r w:rsidR="00BB3647"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B3647"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Менделеева</w:t>
      </w:r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разработан и размещен на сайте РХТУ </w:t>
      </w:r>
      <w:proofErr w:type="spellStart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им.Д.И</w:t>
      </w:r>
      <w:proofErr w:type="spellEnd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Менделеева проект нового коллективного договора</w:t>
      </w:r>
      <w:r w:rsidR="005D6D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сожалению, в связи со сложной эпидемиологической ситуацией собрать Конференцию Трудового коллектива не удалось.</w:t>
      </w:r>
      <w:r w:rsidR="00223367" w:rsidRPr="002233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3367"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</w:t>
      </w:r>
      <w:r w:rsidR="002233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ссмотрены 5 обращений в профком, по результатам одного из обращений проведена консультация с правовым отделом МГО Профсоюза образования.</w:t>
      </w:r>
    </w:p>
    <w:p w:rsidR="002B335D" w:rsidRPr="00255130" w:rsidRDefault="002B335D" w:rsidP="0065266F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январе 2020 г. прошли повышение квалификации по охране труда в МГО Профсоюз образования 3 членов профкома.</w:t>
      </w:r>
    </w:p>
    <w:p w:rsidR="000B61BB" w:rsidRDefault="000B61BB" w:rsidP="0065266F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Совместно с отделом охраны труда старшие уполномоченные по охране труда Тушинского и </w:t>
      </w:r>
      <w:proofErr w:type="spellStart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Миусского</w:t>
      </w:r>
      <w:proofErr w:type="spellEnd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корпусов принимали участие в обучении правилам охраны труда и безопасным методам работы работников Тушинского комплекса (апрель-декабрь 2020 г.); в проведении проверки знаний по охране труда сотрудников отделов РХТУ имени Д.И. Менделеева </w:t>
      </w:r>
      <w:proofErr w:type="spellStart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Миусского</w:t>
      </w:r>
      <w:proofErr w:type="spellEnd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комплекса; в работе комиссии по проверке состояния рабочих мест и соблюдении норм и правил безопасности на складе ЛВЖ и ОХО Тушинского комплекса РХТУ им. Д.И. Менделеева; комиссии по рассмотрению </w:t>
      </w:r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обстоятельств несчастного случая со смертельным исходом на территории </w:t>
      </w:r>
      <w:proofErr w:type="spellStart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Миусского</w:t>
      </w:r>
      <w:proofErr w:type="spellEnd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комплекса</w:t>
      </w:r>
      <w:r w:rsid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D076D" w:rsidRDefault="004D076D" w:rsidP="0065266F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Была обновлена информация на странице профкома на сайте РХТУ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им.Д.И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Менделеева (разделы «Контакты», «Сотрудники», «Заявления»).</w:t>
      </w:r>
    </w:p>
    <w:p w:rsidR="00255130" w:rsidRDefault="00255130" w:rsidP="0065266F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2020 г. профсоюзная организация принимала участие в мероприятиях, посвященных 23 февраля и 9 мая, (</w:t>
      </w:r>
      <w:r w:rsidR="00652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закупка и </w:t>
      </w:r>
      <w:bookmarkStart w:id="0" w:name="_GoBack"/>
      <w:bookmarkEnd w:id="0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возложение цветов к </w:t>
      </w:r>
      <w:r w:rsidRPr="00255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Мемориалу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воинам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255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енделеевцам</w:t>
      </w:r>
      <w:proofErr w:type="spellEnd"/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55130" w:rsidRDefault="00255130" w:rsidP="0065266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г. </w:t>
      </w:r>
      <w:r w:rsidRPr="00255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профсоюзная организация принимала участие</w:t>
      </w:r>
      <w:r w:rsidR="004D0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проекте МГО Профсоюза образования «Наши дети»: наборы первоклассника получили 19 детей и внуков сотрудников, подарок выпускнику получили 4 детей сотрудников.</w:t>
      </w:r>
    </w:p>
    <w:p w:rsidR="00255130" w:rsidRPr="001B1262" w:rsidRDefault="00255130" w:rsidP="0065266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B1262">
        <w:rPr>
          <w:rFonts w:ascii="Times New Roman" w:hAnsi="Times New Roman" w:cs="Times New Roman"/>
          <w:sz w:val="28"/>
          <w:szCs w:val="28"/>
        </w:rPr>
        <w:t xml:space="preserve">овместно с ректоратом Университета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B1262">
        <w:rPr>
          <w:rFonts w:ascii="Times New Roman" w:hAnsi="Times New Roman" w:cs="Times New Roman"/>
          <w:sz w:val="28"/>
          <w:szCs w:val="28"/>
        </w:rPr>
        <w:t>рофком сотрудников организовал</w:t>
      </w:r>
      <w:r>
        <w:rPr>
          <w:rFonts w:ascii="Times New Roman" w:hAnsi="Times New Roman" w:cs="Times New Roman"/>
          <w:sz w:val="28"/>
          <w:szCs w:val="28"/>
        </w:rPr>
        <w:t xml:space="preserve"> закупку и </w:t>
      </w:r>
      <w:r w:rsidRPr="001B1262">
        <w:rPr>
          <w:rFonts w:ascii="Times New Roman" w:hAnsi="Times New Roman" w:cs="Times New Roman"/>
          <w:sz w:val="28"/>
          <w:szCs w:val="28"/>
        </w:rPr>
        <w:t>выдачу новогодних подарков для детей и внуков сотрудников Университета в количестве 400 штук. В качестве подарков были выбраны наборы кондитерских изделий «Владения Деда Мороза» от ООО «Конфетти» массой 700 г. В состав наборов входили конфеты от известных московских фабрик, таких как «Красный октябрь», «Рот Фронт», «Бабаевский».</w:t>
      </w:r>
    </w:p>
    <w:p w:rsidR="00223367" w:rsidRDefault="00C67248" w:rsidP="0065266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сложную эпидемиологическую ситуацию в России, связанную с </w:t>
      </w:r>
      <w:r w:rsidRPr="002551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2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-19, профкому удалось организовать </w:t>
      </w:r>
      <w:r w:rsidR="00D10C01" w:rsidRPr="002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увлекательный трехдневный круиз (25 - 27 сентября 2020 г.) по маршруту Москва-Углич-Мышкин-Москва на теплоходе «Михаил Булгаков». </w:t>
      </w:r>
      <w:r w:rsidRPr="002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экскурсионной группы вошли 17 сотрудников Университета, являющихся членами профсоюза. </w:t>
      </w:r>
      <w:r w:rsidR="002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Материальные затраты членов профсоюза, не получавших материальную помощь в течение 2 последних лет, профком дотировал в размере 100 %, остальные члены профсоюза отдыхали с частичной доплатой. </w:t>
      </w:r>
      <w:r w:rsidR="00223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55130">
        <w:rPr>
          <w:rFonts w:ascii="Times New Roman" w:hAnsi="Times New Roman" w:cs="Times New Roman"/>
          <w:color w:val="000000" w:themeColor="text1"/>
          <w:sz w:val="28"/>
          <w:szCs w:val="28"/>
        </w:rPr>
        <w:t>Углич</w:t>
      </w:r>
      <w:r w:rsidR="00223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2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прошла пешеходная экскурсия по территории Кремля с посещением </w:t>
      </w:r>
      <w:proofErr w:type="spellStart"/>
      <w:r w:rsidR="00223367">
        <w:rPr>
          <w:rFonts w:ascii="Times New Roman" w:hAnsi="Times New Roman" w:cs="Times New Roman"/>
          <w:color w:val="000000" w:themeColor="text1"/>
          <w:sz w:val="28"/>
          <w:szCs w:val="28"/>
        </w:rPr>
        <w:t>Спасо</w:t>
      </w:r>
      <w:proofErr w:type="spellEnd"/>
      <w:r w:rsidR="00223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-Преображенского собора, </w:t>
      </w:r>
      <w:r w:rsidRPr="00255130">
        <w:rPr>
          <w:rFonts w:ascii="Times New Roman" w:hAnsi="Times New Roman" w:cs="Times New Roman"/>
          <w:color w:val="000000" w:themeColor="text1"/>
          <w:sz w:val="28"/>
          <w:szCs w:val="28"/>
        </w:rPr>
        <w:t>Музе</w:t>
      </w:r>
      <w:r w:rsidR="00223367">
        <w:rPr>
          <w:rFonts w:ascii="Times New Roman" w:hAnsi="Times New Roman" w:cs="Times New Roman"/>
          <w:color w:val="000000" w:themeColor="text1"/>
          <w:sz w:val="28"/>
          <w:szCs w:val="28"/>
        </w:rPr>
        <w:t>я ремесел и творчества,</w:t>
      </w:r>
      <w:r w:rsidRPr="002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располагаются: мастерская росписи по дереву, пряничная мастерская, мастерская художественного войлока и </w:t>
      </w:r>
      <w:proofErr w:type="spellStart"/>
      <w:r w:rsidRPr="00255130">
        <w:rPr>
          <w:rFonts w:ascii="Times New Roman" w:hAnsi="Times New Roman" w:cs="Times New Roman"/>
          <w:color w:val="000000" w:themeColor="text1"/>
          <w:sz w:val="28"/>
          <w:szCs w:val="28"/>
        </w:rPr>
        <w:t>бисероплетения</w:t>
      </w:r>
      <w:proofErr w:type="spellEnd"/>
      <w:r w:rsidRPr="002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23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городе </w:t>
      </w:r>
      <w:r w:rsidRPr="00255130">
        <w:rPr>
          <w:rFonts w:ascii="Times New Roman" w:hAnsi="Times New Roman" w:cs="Times New Roman"/>
          <w:color w:val="000000" w:themeColor="text1"/>
          <w:sz w:val="28"/>
          <w:szCs w:val="28"/>
        </w:rPr>
        <w:t>Мышкин была проведена пешеходная экскурсия «К мышам на старую мельницу»</w:t>
      </w:r>
      <w:r w:rsidR="00223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посещением старинной мельницы, </w:t>
      </w:r>
      <w:r w:rsidRPr="00255130">
        <w:rPr>
          <w:rFonts w:ascii="Times New Roman" w:hAnsi="Times New Roman" w:cs="Times New Roman"/>
          <w:color w:val="000000" w:themeColor="text1"/>
          <w:sz w:val="28"/>
          <w:szCs w:val="28"/>
        </w:rPr>
        <w:t>музей «Русские валенки», дом ремесел и Успенский собор.</w:t>
      </w:r>
      <w:r w:rsidR="002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22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B5671"/>
    <w:multiLevelType w:val="hybridMultilevel"/>
    <w:tmpl w:val="0D9C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C0"/>
    <w:rsid w:val="000B61BB"/>
    <w:rsid w:val="00223367"/>
    <w:rsid w:val="00223BFF"/>
    <w:rsid w:val="00226F8B"/>
    <w:rsid w:val="00255130"/>
    <w:rsid w:val="002B335D"/>
    <w:rsid w:val="004D076D"/>
    <w:rsid w:val="00550D16"/>
    <w:rsid w:val="005D6DDB"/>
    <w:rsid w:val="0065266F"/>
    <w:rsid w:val="007E3AD7"/>
    <w:rsid w:val="009319E1"/>
    <w:rsid w:val="00A71BC3"/>
    <w:rsid w:val="00AD2D43"/>
    <w:rsid w:val="00BB3647"/>
    <w:rsid w:val="00BF6F08"/>
    <w:rsid w:val="00C67248"/>
    <w:rsid w:val="00D10C01"/>
    <w:rsid w:val="00D63732"/>
    <w:rsid w:val="00D925E2"/>
    <w:rsid w:val="00E114C0"/>
    <w:rsid w:val="00E2031A"/>
    <w:rsid w:val="00EB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1D90"/>
  <w15:chartTrackingRefBased/>
  <w15:docId w15:val="{BAF0761B-95B0-4AE6-B71B-A10E6797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0C01"/>
    <w:pPr>
      <w:spacing w:after="200" w:line="276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B6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61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Kitchen-PC</dc:creator>
  <cp:keywords/>
  <dc:description/>
  <cp:lastModifiedBy>Kitchen-PC</cp:lastModifiedBy>
  <cp:revision>12</cp:revision>
  <dcterms:created xsi:type="dcterms:W3CDTF">2021-05-20T20:16:00Z</dcterms:created>
  <dcterms:modified xsi:type="dcterms:W3CDTF">2021-05-24T12:08:00Z</dcterms:modified>
</cp:coreProperties>
</file>